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RS3鼠标 - 固件升级成功指导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一、优先升级接收器版本的固件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升级无线模式的固件之前，必须先确定电脑已经接上了接收器，并且鼠标的拨片开关已经是拨动到了无线2.4g模式的位置。</w:t>
      </w:r>
    </w:p>
    <w:p>
      <w:pPr>
        <w:widowControl w:val="0"/>
        <w:numPr>
          <w:ilvl w:val="0"/>
          <w:numId w:val="0"/>
        </w:numPr>
        <w:jc w:val="center"/>
        <w:rPr>
          <w:rFonts w:hint="default"/>
          <w:lang w:val="en-US" w:eastAsia="zh-CN"/>
        </w:rPr>
      </w:pPr>
      <w:r>
        <w:drawing>
          <wp:inline distT="0" distB="0" distL="114300" distR="114300">
            <wp:extent cx="5445125" cy="1806575"/>
            <wp:effectExtent l="0" t="0" r="317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45125" cy="180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pBdr>
          <w:bottom w:val="single" w:color="auto" w:sz="4" w:space="0"/>
        </w:pBdr>
        <w:jc w:val="both"/>
      </w:pPr>
      <w:r>
        <w:drawing>
          <wp:inline distT="0" distB="0" distL="114300" distR="114300">
            <wp:extent cx="5731510" cy="1934845"/>
            <wp:effectExtent l="0" t="0" r="254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注意：</w:t>
      </w:r>
    </w:p>
    <w:p>
      <w:pPr>
        <w:widowControl w:val="0"/>
        <w:numPr>
          <w:ilvl w:val="0"/>
          <w:numId w:val="1"/>
        </w:numPr>
        <w:jc w:val="both"/>
        <w:rPr>
          <w:rFonts w:hint="default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请尽量不要在升级的时候，点击“终止空中升级”，否则很有可能后续会出现鼠标无法识别接收到的情况。</w:t>
      </w:r>
    </w:p>
    <w:p>
      <w:pPr>
        <w:widowControl w:val="0"/>
        <w:numPr>
          <w:ilvl w:val="0"/>
          <w:numId w:val="1"/>
        </w:numPr>
        <w:jc w:val="both"/>
        <w:rPr>
          <w:rFonts w:hint="default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请不要在升级的过程中，随意突然关闭软件的界面。</w:t>
      </w:r>
    </w:p>
    <w:p>
      <w:pPr>
        <w:widowControl w:val="0"/>
        <w:numPr>
          <w:ilvl w:val="0"/>
          <w:numId w:val="0"/>
        </w:numPr>
        <w:jc w:val="center"/>
      </w:pPr>
      <w:r>
        <w:drawing>
          <wp:inline distT="0" distB="0" distL="114300" distR="114300">
            <wp:extent cx="4043045" cy="2430145"/>
            <wp:effectExtent l="0" t="0" r="14605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43045" cy="243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二、然后再升级RS3鼠标的有线模式版本固件</w:t>
      </w:r>
    </w:p>
    <w:p>
      <w:pPr>
        <w:widowControl w:val="0"/>
        <w:numPr>
          <w:ilvl w:val="0"/>
          <w:numId w:val="0"/>
        </w:numPr>
        <w:jc w:val="both"/>
      </w:pPr>
      <w:r>
        <w:rPr>
          <w:rFonts w:hint="eastAsia"/>
          <w:lang w:val="en-US" w:eastAsia="zh-CN"/>
        </w:rPr>
        <w:t>升级有线模式的固件之前，必须先确定电脑已经接上了RS3的数据线，并且鼠标的拨片开关已经是拨动到了有线模式的位置。</w:t>
      </w:r>
    </w:p>
    <w:p>
      <w:pPr>
        <w:widowControl w:val="0"/>
        <w:numPr>
          <w:ilvl w:val="0"/>
          <w:numId w:val="0"/>
        </w:numPr>
        <w:jc w:val="center"/>
        <w:rPr>
          <w:rFonts w:hint="eastAsia"/>
          <w:lang w:val="en-US" w:eastAsia="zh-CN"/>
        </w:rPr>
      </w:pPr>
      <w:r>
        <w:drawing>
          <wp:inline distT="0" distB="0" distL="114300" distR="114300">
            <wp:extent cx="4486910" cy="2512695"/>
            <wp:effectExtent l="0" t="0" r="889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910" cy="251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.</w:t>
      </w:r>
    </w:p>
    <w:p>
      <w:pPr>
        <w:widowControl w:val="0"/>
        <w:numPr>
          <w:ilvl w:val="0"/>
          <w:numId w:val="0"/>
        </w:numPr>
        <w:jc w:val="center"/>
      </w:pPr>
      <w:r>
        <w:drawing>
          <wp:inline distT="0" distB="0" distL="114300" distR="114300">
            <wp:extent cx="4699000" cy="2709545"/>
            <wp:effectExtent l="0" t="0" r="6350" b="1460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99000" cy="270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pBdr>
          <w:bottom w:val="single" w:color="auto" w:sz="4" w:space="0"/>
        </w:pBdr>
        <w:jc w:val="both"/>
      </w:pPr>
      <w:r>
        <w:rPr>
          <w:rFonts w:hint="eastAsia"/>
          <w:lang w:val="en-US" w:eastAsia="zh-CN"/>
        </w:rPr>
        <w:t xml:space="preserve">      </w:t>
      </w:r>
      <w:r>
        <w:drawing>
          <wp:inline distT="0" distB="0" distL="114300" distR="114300">
            <wp:extent cx="4552950" cy="24669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pBdr>
          <w:bottom w:val="single" w:color="auto" w:sz="4" w:space="0"/>
        </w:pBdr>
        <w:jc w:val="both"/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注意：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1.请尽量不要在升级的时候，随意关闭固件的软件界面，否则很有可能后续会出现鼠标无法识别到的情况。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2.请不要在升级的过程中，随意突然关闭软件的界面。</w:t>
      </w:r>
    </w:p>
    <w:p>
      <w:pPr>
        <w:widowControl w:val="0"/>
        <w:numPr>
          <w:ilvl w:val="0"/>
          <w:numId w:val="0"/>
        </w:numPr>
        <w:tabs>
          <w:tab w:val="left" w:pos="710"/>
        </w:tabs>
        <w:jc w:val="both"/>
        <w:rPr>
          <w:rFonts w:hint="eastAsia" w:eastAsiaTheme="minorEastAsia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269865" cy="2870835"/>
            <wp:effectExtent l="0" t="0" r="6985" b="57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87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0FFA21"/>
    <w:multiLevelType w:val="singleLevel"/>
    <w:tmpl w:val="EF0FFA2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wODc2MjkzM2M2ZjdmZjFiNTNmMjI1YzA2ZTkyYWYifQ=="/>
  </w:docVars>
  <w:rsids>
    <w:rsidRoot w:val="510F69CC"/>
    <w:rsid w:val="0B260413"/>
    <w:rsid w:val="18F122B9"/>
    <w:rsid w:val="1AD7259B"/>
    <w:rsid w:val="510F69CC"/>
    <w:rsid w:val="528F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301</Words>
  <Characters>309</Characters>
  <Lines>0</Lines>
  <Paragraphs>0</Paragraphs>
  <TotalTime>2</TotalTime>
  <ScaleCrop>false</ScaleCrop>
  <LinksUpToDate>false</LinksUpToDate>
  <CharactersWithSpaces>317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2022-04-12T03:15:00Z</dcterms:created>
  <dc:creator>DonLol</dc:creator>
  <cp:lastModifiedBy>DonLol</cp:lastModifiedBy>
  <dcterms:modified xsi:type="dcterms:W3CDTF">2022-04-27T01:58:58Z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3329FB91F36C49F397B8A6BFA48233C5</vt:lpwstr>
  </property>
</Properties>
</file>