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wmf"/>
  <Default Extension="pct" ContentType="image/pct"/>
  <Default Extension="pcx" ContentType="image/pcx"/>
  <Default Extension="tga" ContentType="image/tga"/>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
    </w:p>
    <w:p>
      <w:r/>
    </w:p>
    <w:p>
      <w:r/>
    </w:p>
    <w:p>
      <w:r/>
    </w:p>
    <w:p>
      <w:r/>
    </w:p>
    <w:p>
      <w:r/>
    </w:p>
    <w:p>
      <w:pPr>
        <w:ind w:firstLine="2900"/>
      </w:pPr>
      <w:r/>
    </w:p>
    <w:p>
      <w:pPr>
        <w:ind w:firstLine="1600"/>
      </w:pPr>
      <w:r/>
    </w:p>
    <w:p>
      <w:r/>
    </w:p>
    <w:p>
      <w:r>
        <w:rPr>
          <w:noProof w:val="1"/>
        </w:rPr>
      </w:r>
      <w:r>
        <w:rPr>
          <w:noProof/>
        </w:rPr>
        <w:drawing>
          <wp:inline distT="0" distB="0" distL="0" distR="0">
            <wp:extent cx="6515100" cy="5989320"/>
            <wp:effectExtent l="0" t="0" r="0" b="0"/>
            <wp:docPr id="1" name="图片模式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模式1"/>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AAAAAAAAAAA/38AAP9/AAAAAgAACQAAAAQAAAAAAAAADAAAABAAAAAAAAAAAAAAAAAAAAAAAAAAHgAAAGgAAAAAAAAAAAAAAAAAAAAAAAAAAAAAABAnAAAQJwAAAAAAAAAAAAAAAAAAAAAAAAAAAAAAAAAAAAAAAAAAAAAUAAAAAAAAAMDA/wAAAAAAZAAAADIAAAAAAAAAZAAAAAAAAAB/f38ACgAAACEAAABAAAAAPAAAAAAAAAAAggAAAAAAAAAAAAAAAAAAAAAAAAAAAAAAAAAAAAAAAAAAAAAUKAAA2CQAAAAAAAAAAAAAAAAAAA=="/>
                        </a:ext>
                      </a:extLst>
                    </pic:cNvPicPr>
                  </pic:nvPicPr>
                  <pic:blipFill>
                    <a:blip r:embed="rId8"/>
                    <a:stretch>
                      <a:fillRect/>
                    </a:stretch>
                  </pic:blipFill>
                  <pic:spPr>
                    <a:xfrm>
                      <a:off x="0" y="0"/>
                      <a:ext cx="6515100" cy="5989320"/>
                    </a:xfrm>
                    <a:prstGeom prst="rect">
                      <a:avLst/>
                    </a:prstGeom>
                    <a:noFill/>
                    <a:ln w="12700">
                      <a:noFill/>
                    </a:ln>
                  </pic:spPr>
                </pic:pic>
              </a:graphicData>
            </a:graphic>
          </wp:inline>
        </w:drawing>
      </w:r>
      <w:r>
        <w:rPr>
          <w:noProof w:val="1"/>
        </w:rPr>
      </w:r>
      <w:r/>
    </w:p>
    <w:p>
      <w:r/>
    </w:p>
    <w:p>
      <w:pPr>
        <w:rPr>
          <w:rFonts w:ascii="方正粗圆简体" w:hAnsi="方正粗圆简体" w:eastAsia="方正粗圆简体"/>
        </w:rPr>
      </w:pPr>
      <w:r>
        <w:br w:type="textWrapping"/>
        <w:t>为了能正确使用剑圣一族G</w:t>
      </w:r>
      <w:r>
        <w:t>5</w:t>
      </w:r>
      <w:r>
        <w:t>02游戏鼠标，请详细阅读本说明书!</w:t>
      </w:r>
      <w:r>
        <w:rPr>
          <w:rFonts w:ascii="方正粗圆简体" w:hAnsi="方正粗圆简体" w:eastAsia="方正粗圆简体" w:hint="eastAsia"/>
        </w:rPr>
        <w:t xml:space="preserve"> 本说明书简洁快速的对</w:t>
      </w:r>
      <w:r>
        <w:rPr>
          <w:rFonts w:ascii="方正粗圆简体" w:hAnsi="方正粗圆简体" w:eastAsia="方正粗圆简体"/>
        </w:rPr>
        <w:t>G</w:t>
      </w:r>
      <w:r>
        <w:rPr>
          <w:rFonts w:ascii="方正粗圆简体" w:hAnsi="方正粗圆简体" w:eastAsia="方正粗圆简体" w:hint="eastAsia"/>
        </w:rPr>
        <w:t>502功能进行描述.</w:t>
      </w:r>
      <w:r>
        <w:rPr>
          <w:rFonts w:ascii="方正粗圆简体" w:hAnsi="方正粗圆简体" w:eastAsia="方正粗圆简体"/>
        </w:rPr>
      </w:r>
    </w:p>
    <w:p>
      <w:pPr>
        <w:tabs>
          <w:tab w:val="right" w:pos="6011" w:leader="none"/>
        </w:tabs>
        <w:rPr>
          <w:rFonts w:ascii="方正粗圆简体" w:hAnsi="方正粗圆简体"/>
          <w:sz w:val="28"/>
          <w:szCs w:val="28"/>
        </w:rPr>
      </w:pPr>
      <w:r>
        <w:rPr>
          <w:rFonts w:ascii="方正粗圆简体" w:hAnsi="方正粗圆简体"/>
          <w:sz w:val="28"/>
          <w:szCs w:val="28"/>
        </w:rPr>
      </w:r>
    </w:p>
    <w:p>
      <w:pPr>
        <w:spacing/>
        <w:jc w:val="left"/>
        <w:rPr>
          <w:rFonts w:ascii="方正粗圆简体" w:hAnsi="方正粗圆简体" w:cs="Courier New"/>
          <w:sz w:val="28"/>
          <w:szCs w:val="28"/>
        </w:rPr>
      </w:pPr>
      <w:r>
        <w:rPr>
          <w:rFonts w:ascii="方正粗圆简体" w:hAnsi="方正粗圆简体" w:cs="Courier New"/>
          <w:sz w:val="28"/>
          <w:szCs w:val="28"/>
        </w:rPr>
      </w:r>
    </w:p>
    <w:p>
      <w:pPr>
        <w:spacing/>
        <w:jc w:val="left"/>
        <w:rPr>
          <w:rFonts w:ascii="Wingdings" w:hAnsi="Wingdings" w:cs="Wingdings"/>
          <w:b/>
          <w:color w:val="333333"/>
          <w:sz w:val="28"/>
          <w:szCs w:val="28"/>
        </w:rPr>
      </w:pPr>
      <w:r>
        <w:rPr>
          <w:rFonts w:ascii="Wingdings" w:hAnsi="Wingdings" w:cs="Wingdings"/>
          <w:b/>
          <w:color w:val="333333"/>
          <w:sz w:val="28"/>
          <w:szCs w:val="28"/>
        </w:rPr>
      </w:r>
    </w:p>
    <w:p>
      <w:pPr>
        <w:spacing/>
        <w:jc w:val="left"/>
        <w:rPr>
          <w:rFonts w:ascii="Wingdings" w:hAnsi="Wingdings" w:cs="Wingdings"/>
          <w:b/>
          <w:color w:val="333333"/>
          <w:sz w:val="28"/>
          <w:szCs w:val="28"/>
        </w:rPr>
      </w:pPr>
      <w:r>
        <w:rPr>
          <w:rFonts w:ascii="Wingdings" w:hAnsi="Wingdings" w:cs="Wingdings"/>
          <w:b/>
          <w:color w:val="333333"/>
          <w:sz w:val="28"/>
          <w:szCs w:val="28"/>
        </w:rPr>
      </w:r>
    </w:p>
    <w:p>
      <w:pPr>
        <w:spacing/>
        <w:jc w:val="left"/>
        <w:rPr>
          <w:rFonts w:ascii="Wingdings" w:hAnsi="Wingdings" w:cs="Wingdings"/>
          <w:b/>
          <w:color w:val="333333"/>
          <w:sz w:val="28"/>
          <w:szCs w:val="28"/>
        </w:rPr>
      </w:pPr>
      <w:r>
        <w:rPr>
          <w:rFonts w:ascii="Wingdings" w:hAnsi="Wingdings" w:cs="Wingdings"/>
          <w:b/>
          <w:color w:val="333333"/>
          <w:sz w:val="28"/>
          <w:szCs w:val="28"/>
        </w:rPr>
      </w:r>
    </w:p>
    <w:p>
      <w:pPr>
        <w:spacing/>
        <w:jc w:val="left"/>
        <w:rPr>
          <w:rFonts w:ascii="Wingdings" w:hAnsi="Wingdings" w:cs="Wingdings"/>
          <w:b/>
          <w:color w:val="333333"/>
          <w:sz w:val="28"/>
          <w:szCs w:val="28"/>
        </w:rPr>
      </w:pPr>
      <w:r>
        <w:rPr>
          <w:rFonts w:ascii="Wingdings" w:hAnsi="Wingdings" w:cs="Wingdings"/>
          <w:b/>
          <w:color w:val="333333"/>
          <w:sz w:val="28"/>
          <w:szCs w:val="28"/>
        </w:rPr>
      </w:r>
    </w:p>
    <w:p>
      <w:pPr>
        <w:spacing/>
        <w:jc w:val="left"/>
        <w:rPr>
          <w:rFonts w:ascii="Wingdings" w:hAnsi="Wingdings" w:cs="Wingdings"/>
          <w:b/>
          <w:color w:val="333333"/>
          <w:sz w:val="28"/>
          <w:szCs w:val="28"/>
        </w:rPr>
      </w:pPr>
      <w:r>
        <w:rPr>
          <w:rFonts w:ascii="Wingdings" w:hAnsi="Wingdings" w:cs="Wingdings"/>
          <w:b/>
          <w:color w:val="333333"/>
          <w:sz w:val="28"/>
          <w:szCs w:val="28"/>
        </w:rPr>
      </w:r>
    </w:p>
    <w:p>
      <w:pPr>
        <w:spacing/>
        <w:jc w:val="left"/>
        <w:rPr>
          <w:rFonts w:ascii="Wingdings" w:hAnsi="Wingdings" w:cs="Wingdings"/>
          <w:b/>
          <w:color w:val="333333"/>
          <w:sz w:val="28"/>
          <w:szCs w:val="28"/>
        </w:rPr>
      </w:pPr>
      <w:r>
        <w:rPr>
          <w:rFonts w:ascii="Wingdings" w:hAnsi="Wingdings" w:cs="Wingdings"/>
          <w:b/>
          <w:color w:val="333333"/>
          <w:sz w:val="28"/>
          <w:szCs w:val="28"/>
        </w:rPr>
      </w:r>
    </w:p>
    <w:p>
      <w:pPr>
        <w:spacing/>
        <w:jc w:val="left"/>
        <w:rPr>
          <w:rFonts w:ascii="Wingdings" w:hAnsi="Wingdings" w:cs="Wingdings"/>
          <w:b/>
          <w:color w:val="333333"/>
          <w:sz w:val="28"/>
          <w:szCs w:val="28"/>
        </w:rPr>
      </w:pPr>
      <w:r>
        <w:rPr>
          <w:rFonts w:ascii="Wingdings" w:hAnsi="Wingdings" w:cs="Wingdings"/>
          <w:b/>
          <w:color w:val="333333"/>
          <w:sz w:val="28"/>
          <w:szCs w:val="28"/>
        </w:rPr>
      </w:r>
    </w:p>
    <w:p>
      <w:pPr>
        <w:spacing/>
        <w:jc w:val="left"/>
        <w:rPr>
          <w:rFonts w:ascii="Wingdings" w:hAnsi="Wingdings" w:cs="Wingdings"/>
          <w:b/>
          <w:color w:val="333333"/>
          <w:sz w:val="28"/>
          <w:szCs w:val="28"/>
        </w:rPr>
      </w:pPr>
      <w:r>
        <w:rPr>
          <w:rFonts w:ascii="Wingdings" w:hAnsi="Wingdings" w:cs="Wingdings"/>
          <w:b/>
          <w:color w:val="333333"/>
          <w:sz w:val="28"/>
          <w:szCs w:val="28"/>
        </w:rPr>
        <w:t>产品简介：</w:t>
      </w:r>
    </w:p>
    <w:p>
      <w:pPr>
        <w:spacing/>
        <w:jc w:val="left"/>
        <w:rPr>
          <w:rFonts w:ascii="方正粗圆简体" w:hAnsi="方正粗圆简体" w:cs="MS Shell Dlg"/>
          <w:bCs/>
          <w:color w:val="333333"/>
          <w:szCs w:val="21"/>
        </w:rPr>
      </w:pPr>
      <w:r>
        <w:rPr>
          <w:rFonts w:ascii="方正粗圆简体" w:hAnsi="方正粗圆简体" w:cs="MS Shell Dlg"/>
          <w:bCs/>
          <w:color w:val="333333"/>
          <w:szCs w:val="21"/>
        </w:rPr>
      </w:r>
    </w:p>
    <w:p>
      <w:pPr>
        <w:spacing/>
        <w:jc w:val="left"/>
      </w:pPr>
      <w:r>
        <w:rPr>
          <w:rFonts w:ascii="方正粗圆简体" w:hAnsi="方正粗圆简体" w:cs="MS Shell Dlg" w:hint="eastAsia"/>
          <w:bCs/>
          <w:color w:val="333333"/>
          <w:szCs w:val="21"/>
        </w:rPr>
        <w:t>非常感谢您选用本公司新出产品吃鸡神器:</w:t>
      </w:r>
      <w:r>
        <w:t>剑圣一族G</w:t>
      </w:r>
      <w:r>
        <w:t>5</w:t>
      </w:r>
      <w:r>
        <w:t>02游戏鼠标</w:t>
      </w:r>
    </w:p>
    <w:p>
      <w:pPr>
        <w:spacing/>
        <w:jc w:val="left"/>
        <w:rPr>
          <w:rFonts w:ascii="方正粗圆简体" w:hAnsi="方正粗圆简体" w:cs="MS Shell Dlg"/>
          <w:bCs/>
          <w:color w:val="333333"/>
          <w:szCs w:val="21"/>
        </w:rPr>
      </w:pPr>
      <w:r>
        <w:t>G</w:t>
      </w:r>
      <w:r>
        <w:t>5</w:t>
      </w:r>
      <w:r>
        <w:t>02</w:t>
      </w:r>
      <w:r>
        <w:rPr>
          <w:rFonts w:ascii="方正粗圆简体" w:hAnsi="方正粗圆简体" w:cs="MS Shell Dlg" w:hint="eastAsia"/>
          <w:bCs/>
          <w:color w:val="333333"/>
          <w:szCs w:val="21"/>
        </w:rPr>
        <w:t>是一款炫彩</w:t>
      </w:r>
      <w:r>
        <w:rPr>
          <w:rFonts w:ascii="方正粗圆简体" w:hAnsi="方正粗圆简体" w:cs="MS Shell Dlg" w:hint="eastAsia"/>
          <w:bCs/>
          <w:color w:val="333333"/>
          <w:szCs w:val="21"/>
        </w:rPr>
        <w:t>跑马</w:t>
      </w:r>
      <w:r>
        <w:rPr>
          <w:rFonts w:ascii="方正粗圆简体" w:hAnsi="方正粗圆简体" w:cs="MS Shell Dlg" w:hint="eastAsia"/>
          <w:bCs/>
          <w:color w:val="333333"/>
          <w:szCs w:val="21"/>
        </w:rPr>
        <w:t>宏</w:t>
      </w:r>
      <w:r>
        <w:rPr>
          <w:rFonts w:ascii="方正粗圆简体" w:hAnsi="方正粗圆简体" w:cs="MS Shell Dlg" w:hint="eastAsia"/>
          <w:bCs/>
          <w:color w:val="333333"/>
          <w:szCs w:val="21"/>
        </w:rPr>
        <w:t>定义入门级游戏鼠标，广受游戏玩家喜爱，该</w:t>
      </w:r>
      <w:r>
        <w:rPr>
          <w:rFonts w:ascii="方正粗圆简体" w:hAnsi="方正粗圆简体" w:cs="MS Shell Dlg" w:hint="eastAsia"/>
          <w:bCs/>
          <w:color w:val="333333"/>
          <w:szCs w:val="21"/>
        </w:rPr>
        <w:t>产品外观新颖，使用舒适，定位精准，在绝大多表面使用自如</w:t>
      </w:r>
      <w:r>
        <w:rPr>
          <w:rFonts w:ascii="方正粗圆简体" w:hAnsi="方正粗圆简体" w:cs="MS Shell Dlg" w:hint="eastAsia"/>
          <w:bCs/>
          <w:color w:val="333333"/>
          <w:szCs w:val="21"/>
        </w:rPr>
        <w:t>，</w:t>
      </w:r>
      <w:r>
        <w:rPr>
          <w:rFonts w:ascii="方正粗圆简体" w:hAnsi="方正粗圆简体" w:cs="MS Shell Dlg" w:hint="eastAsia"/>
          <w:bCs/>
          <w:color w:val="333333"/>
          <w:szCs w:val="21"/>
        </w:rPr>
        <w:t>多种炫彩灯效供选择，</w:t>
      </w:r>
      <w:r>
        <w:rPr>
          <w:rFonts w:ascii="方正粗圆简体" w:hAnsi="方正粗圆简体" w:cs="MS Shell Dlg" w:hint="eastAsia"/>
          <w:bCs/>
          <w:color w:val="333333"/>
          <w:szCs w:val="21"/>
        </w:rPr>
        <w:t>，</w:t>
      </w:r>
      <w:r>
        <w:rPr>
          <w:rFonts w:ascii="方正粗圆简体" w:hAnsi="方正粗圆简体" w:cs="MS Shell Dlg" w:hint="eastAsia"/>
          <w:bCs/>
          <w:color w:val="333333"/>
          <w:szCs w:val="21"/>
        </w:rPr>
        <w:t>是上网，办公，游戏，多媒体娱乐之最佳匹配外设</w:t>
      </w:r>
      <w:r>
        <w:rPr>
          <w:rFonts w:ascii="方正粗圆简体" w:hAnsi="方正粗圆简体" w:cs="MS Shell Dlg"/>
          <w:bCs/>
          <w:color w:val="333333"/>
          <w:szCs w:val="21"/>
        </w:rPr>
      </w:r>
    </w:p>
    <w:p>
      <w:pPr>
        <w:ind w:left="263"/>
        <w:spacing w:line="300" w:lineRule="exact"/>
        <w:tabs>
          <w:tab w:val="left" w:pos="262" w:leader="none"/>
        </w:tabs>
        <w:rPr>
          <w:color w:val="ff0000"/>
          <w:sz w:val="24"/>
        </w:rPr>
      </w:pPr>
      <w:r>
        <w:rPr>
          <w:color w:val="ff0000"/>
          <w:sz w:val="24"/>
        </w:rPr>
      </w:r>
    </w:p>
    <w:p>
      <w:pPr>
        <w:spacing w:line="300" w:lineRule="exact"/>
        <w:tabs>
          <w:tab w:val="left" w:pos="262" w:leader="none"/>
        </w:tabs>
        <w:rPr>
          <w:rFonts w:ascii="Wingdings" w:hAnsi="Wingdings" w:cs="Wingdings"/>
          <w:b/>
          <w:sz w:val="28"/>
          <w:szCs w:val="28"/>
        </w:rPr>
      </w:pPr>
      <w:r>
        <w:t>功能特点：</w:t>
      </w:r>
      <w:r>
        <w:rPr>
          <w:rFonts w:ascii="Wingdings" w:hAnsi="Wingdings" w:cs="Wingdings"/>
          <w:b/>
          <w:sz w:val="28"/>
          <w:szCs w:val="28"/>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6KEY可自定义 ，更具个性化宏定义功能，热门游戏快捷功能呕血编辑！</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超炫，超酷，六种灯效供选择，左键+DPI键循环切换！默认流光溢彩灯效</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6档DPI切换，最高分辨率可达6400DPI</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呼吸灯开关控制（中键+DPI键）</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办公/游戏模式切换选择（默认长按中键切换，驱动可设置其它方式）</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开关寿命：1000万次</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CABLE规格：线径3.0*1.6米</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 xml:space="preserve">符合EMC，USB-IF,WHQL，ROHS </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兼容</w:t>
      </w:r>
      <w:r>
        <w:t>Microsoft Windows2000/XP/VISTA/WIN8;IOS</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独家外观专利，人体工程学设计</w:t>
      </w:r>
      <w:r>
        <w:rPr>
          <w:rFonts w:ascii="方正粗圆简体" w:hAnsi="方正粗圆简体" w:cs="MS Shell Dlg"/>
          <w:bCs/>
          <w:color w:val="333333"/>
          <w:szCs w:val="21"/>
        </w:rPr>
      </w:r>
    </w:p>
    <w:p>
      <w:pPr>
        <w:numPr>
          <w:ilvl w:val="0"/>
          <w:numId w:val="4"/>
        </w:numPr>
        <w:ind w:left="420" w:hanging="420"/>
        <w:spacing/>
        <w:jc w:val="left"/>
        <w:rPr>
          <w:rFonts w:ascii="方正粗圆简体" w:hAnsi="方正粗圆简体" w:cs="MS Shell Dlg"/>
          <w:bCs/>
          <w:color w:val="333333"/>
          <w:szCs w:val="21"/>
        </w:rPr>
      </w:pPr>
      <w:r>
        <w:rPr>
          <w:rFonts w:ascii="方正粗圆简体" w:hAnsi="方正粗圆简体" w:cs="MS Shell Dlg" w:hint="eastAsia"/>
          <w:bCs/>
          <w:color w:val="333333"/>
          <w:szCs w:val="21"/>
        </w:rPr>
        <w:t>可靠度完整测试</w:t>
      </w:r>
      <w:r>
        <w:rPr>
          <w:rFonts w:ascii="方正粗圆简体" w:hAnsi="方正粗圆简体" w:cs="MS Shell Dlg"/>
          <w:bCs/>
          <w:color w:val="333333"/>
          <w:szCs w:val="21"/>
        </w:rPr>
      </w:r>
    </w:p>
    <w:p>
      <w:pPr>
        <w:spacing w:line="300" w:lineRule="exact"/>
        <w:tabs>
          <w:tab w:val="left" w:pos="262" w:leader="none"/>
        </w:tabs>
        <w:rPr>
          <w:color w:val="ff0000"/>
          <w:sz w:val="24"/>
        </w:rPr>
      </w:pPr>
      <w:r>
        <w:rPr>
          <w:color w:val="ff0000"/>
          <w:sz w:val="24"/>
        </w:rPr>
      </w:r>
    </w:p>
    <w:p>
      <w:pPr>
        <w:spacing w:line="300" w:lineRule="exact"/>
        <w:tabs>
          <w:tab w:val="left" w:pos="262" w:leader="none"/>
        </w:tabs>
        <w:rPr>
          <w:rFonts w:ascii="Wingdings" w:hAnsi="Wingdings" w:cs="Wingdings"/>
          <w:b/>
          <w:sz w:val="28"/>
          <w:szCs w:val="28"/>
        </w:rPr>
      </w:pPr>
      <w:r>
        <w:rPr>
          <w:rFonts w:ascii="Wingdings" w:hAnsi="Wingdings" w:cs="Wingdings"/>
          <w:b/>
          <w:sz w:val="28"/>
          <w:szCs w:val="28"/>
        </w:rPr>
        <w:t>规格说明：</w:t>
      </w:r>
    </w:p>
    <w:p>
      <w:pPr>
        <w:numPr>
          <w:ilvl w:val="2"/>
          <w:numId w:val="5"/>
        </w:numPr>
        <w:ind w:left="1259" w:hanging="902"/>
        <w:spacing w:line="300" w:lineRule="exact"/>
        <w:tabs>
          <w:tab w:val="left" w:pos="720" w:leader="none"/>
        </w:tabs>
      </w:pPr>
      <w:r>
        <w:t>符合USB V2.0 规范</w:t>
      </w:r>
    </w:p>
    <w:p>
      <w:pPr>
        <w:numPr>
          <w:ilvl w:val="2"/>
          <w:numId w:val="5"/>
        </w:numPr>
        <w:ind w:left="1259" w:hanging="902"/>
        <w:spacing w:line="300" w:lineRule="exact"/>
        <w:tabs>
          <w:tab w:val="left" w:pos="720" w:leader="none"/>
        </w:tabs>
      </w:pPr>
      <w:r>
        <w:t>符合USB HID Version 2.0规范</w:t>
      </w:r>
    </w:p>
    <w:p>
      <w:pPr>
        <w:numPr>
          <w:ilvl w:val="2"/>
          <w:numId w:val="5"/>
        </w:numPr>
        <w:ind w:left="1259" w:hanging="902"/>
        <w:spacing w:line="300" w:lineRule="exact"/>
        <w:tabs>
          <w:tab w:val="left" w:pos="720" w:leader="none"/>
        </w:tabs>
      </w:pPr>
      <w:r>
        <w:t>体积：</w:t>
      </w:r>
    </w:p>
    <w:p>
      <w:pPr>
        <w:numPr>
          <w:ilvl w:val="2"/>
          <w:numId w:val="5"/>
        </w:numPr>
        <w:ind w:left="1259" w:hanging="902"/>
        <w:spacing w:line="300" w:lineRule="exact"/>
        <w:tabs>
          <w:tab w:val="left" w:pos="720" w:leader="none"/>
        </w:tabs>
      </w:pPr>
      <w:r>
        <w:t>重量：</w:t>
      </w:r>
    </w:p>
    <w:p>
      <w:pPr>
        <w:numPr>
          <w:ilvl w:val="2"/>
          <w:numId w:val="5"/>
        </w:numPr>
        <w:ind w:left="1259" w:hanging="902"/>
        <w:spacing w:line="300" w:lineRule="exact"/>
        <w:tabs>
          <w:tab w:val="left" w:pos="720" w:leader="none"/>
        </w:tabs>
      </w:pPr>
      <w:r>
        <w:t>USB工作电压：4.5VDC~5.25VDC</w:t>
      </w:r>
    </w:p>
    <w:p>
      <w:pPr>
        <w:numPr>
          <w:ilvl w:val="2"/>
          <w:numId w:val="5"/>
        </w:numPr>
        <w:ind w:left="1259" w:hanging="902"/>
        <w:spacing w:line="300" w:lineRule="exact"/>
        <w:tabs>
          <w:tab w:val="left" w:pos="720" w:leader="none"/>
        </w:tabs>
      </w:pPr>
      <w:r>
        <w:t>环境温度：-10～+40℃</w:t>
      </w:r>
    </w:p>
    <w:p>
      <w:pPr>
        <w:numPr>
          <w:ilvl w:val="2"/>
          <w:numId w:val="5"/>
        </w:numPr>
        <w:ind w:left="1259" w:hanging="902"/>
        <w:spacing w:line="300" w:lineRule="exact"/>
        <w:tabs>
          <w:tab w:val="left" w:pos="720" w:leader="none"/>
        </w:tabs>
      </w:pPr>
      <w:r>
        <w:t>相对湿度：10%～95%</w:t>
      </w:r>
    </w:p>
    <w:p>
      <w:pPr>
        <w:spacing w:line="300" w:lineRule="exact"/>
        <w:tabs>
          <w:tab w:val="left" w:pos="262" w:leader="none"/>
        </w:tabs>
        <w:rPr>
          <w:color w:val="ff0000"/>
          <w:sz w:val="24"/>
        </w:rPr>
      </w:pPr>
      <w:r>
        <w:rPr>
          <w:color w:val="ff0000"/>
          <w:sz w:val="24"/>
        </w:rPr>
      </w:r>
    </w:p>
    <w:p>
      <w:pPr>
        <w:spacing w:line="300" w:lineRule="exact"/>
        <w:tabs>
          <w:tab w:val="left" w:pos="262" w:leader="none"/>
        </w:tabs>
        <w:rPr>
          <w:rFonts w:ascii="Wingdings" w:hAnsi="Wingdings" w:cs="Wingdings"/>
          <w:b/>
          <w:sz w:val="28"/>
          <w:szCs w:val="28"/>
        </w:rPr>
      </w:pPr>
      <w:r>
        <w:rPr>
          <w:rFonts w:ascii="Wingdings" w:hAnsi="Wingdings" w:cs="Wingdings"/>
          <w:b/>
          <w:sz w:val="28"/>
          <w:szCs w:val="28"/>
        </w:rPr>
      </w:r>
    </w:p>
    <w:p>
      <w:pPr>
        <w:spacing w:line="300" w:lineRule="exact"/>
        <w:tabs>
          <w:tab w:val="left" w:pos="262" w:leader="none"/>
        </w:tabs>
        <w:rPr>
          <w:rFonts w:ascii="Wingdings" w:hAnsi="Wingdings" w:cs="Wingdings"/>
          <w:b/>
          <w:sz w:val="28"/>
          <w:szCs w:val="28"/>
        </w:rPr>
      </w:pPr>
      <w:r>
        <w:rPr>
          <w:rFonts w:ascii="Wingdings" w:hAnsi="Wingdings" w:cs="Wingdings"/>
          <w:b/>
          <w:sz w:val="28"/>
          <w:szCs w:val="28"/>
        </w:rPr>
      </w:r>
    </w:p>
    <w:p>
      <w:pPr>
        <w:spacing w:line="300" w:lineRule="exact"/>
        <w:tabs>
          <w:tab w:val="left" w:pos="262" w:leader="none"/>
        </w:tabs>
        <w:rPr>
          <w:rFonts w:ascii="Wingdings" w:hAnsi="Wingdings" w:cs="Wingdings"/>
          <w:b/>
          <w:sz w:val="28"/>
          <w:szCs w:val="28"/>
        </w:rPr>
      </w:pPr>
      <w:r>
        <w:rPr>
          <w:rFonts w:ascii="Wingdings" w:hAnsi="Wingdings" w:cs="Wingdings"/>
          <w:b/>
          <w:sz w:val="28"/>
          <w:szCs w:val="28"/>
        </w:rPr>
        <w:t>安装说明：</w:t>
      </w:r>
    </w:p>
    <w:p>
      <w:pPr>
        <w:spacing w:line="300" w:lineRule="exact"/>
        <w:tabs>
          <w:tab w:val="left" w:pos="262" w:leader="none"/>
        </w:tabs>
        <w:rPr>
          <w:rFonts w:ascii="宋体" w:hAnsi="宋体"/>
          <w:szCs w:val="15"/>
        </w:rPr>
      </w:pPr>
      <w:r>
        <w:rPr>
          <w:rFonts w:ascii="宋体" w:hAnsi="宋体" w:hint="eastAsia"/>
          <w:szCs w:val="21"/>
        </w:rPr>
        <w:t>1.</w:t>
      </w:r>
      <w:r>
        <w:t xml:space="preserve"> G</w:t>
      </w:r>
      <w:r>
        <w:t>5</w:t>
      </w:r>
      <w:r>
        <w:t>02</w:t>
      </w:r>
      <w:r>
        <w:rPr>
          <w:rFonts w:ascii="宋体" w:hAnsi="宋体" w:hint="eastAsia"/>
          <w:szCs w:val="15"/>
        </w:rPr>
        <w:t>硬体连接</w:t>
      </w:r>
      <w:r>
        <w:rPr>
          <w:rFonts w:ascii="宋体" w:hAnsi="宋体"/>
          <w:szCs w:val="15"/>
        </w:rPr>
      </w:r>
    </w:p>
    <w:p>
      <w:pPr>
        <w:spacing w:line="300" w:lineRule="exact"/>
        <w:jc w:val="left"/>
        <w:rPr>
          <w:rFonts w:ascii="宋体" w:hAnsi="宋体"/>
        </w:rPr>
      </w:pPr>
      <w:r>
        <w:rPr>
          <w:rFonts w:ascii="宋体" w:hAnsi="宋体" w:hint="eastAsia"/>
          <w:szCs w:val="21"/>
        </w:rPr>
        <w:t xml:space="preserve"> 本设备为即插即用，直接插入电脑USB接口，即可实现普通鼠标功能！</w:t>
      </w:r>
      <w:r>
        <w:rPr>
          <w:rFonts w:ascii="宋体" w:hAnsi="宋体"/>
        </w:rPr>
      </w:r>
    </w:p>
    <w:p>
      <w:pPr>
        <w:spacing w:line="300" w:lineRule="exact"/>
        <w:tabs>
          <w:tab w:val="left" w:pos="262" w:leader="none"/>
        </w:tabs>
        <w:rPr>
          <w:rFonts w:ascii="宋体" w:hAnsi="宋体"/>
          <w:szCs w:val="15"/>
        </w:rPr>
      </w:pPr>
      <w:r>
        <w:rPr>
          <w:rFonts w:ascii="宋体" w:hAnsi="宋体" w:hint="eastAsia"/>
          <w:szCs w:val="15"/>
        </w:rPr>
        <w:t>2．</w:t>
      </w:r>
      <w:r>
        <w:t>G</w:t>
      </w:r>
      <w:r>
        <w:t>5</w:t>
      </w:r>
      <w:r>
        <w:t>02</w:t>
      </w:r>
      <w:r>
        <w:rPr>
          <w:rFonts w:ascii="宋体" w:hAnsi="宋体" w:hint="eastAsia"/>
          <w:szCs w:val="15"/>
        </w:rPr>
        <w:t>驱动无须安装，点开识别后即可设置</w:t>
      </w:r>
      <w:r>
        <w:rPr>
          <w:rFonts w:ascii="宋体" w:hAnsi="宋体" w:hint="eastAsia"/>
          <w:szCs w:val="15"/>
        </w:rPr>
        <w:t>相关功能</w:t>
      </w:r>
      <w:r>
        <w:rPr>
          <w:rFonts w:ascii="宋体" w:hAnsi="宋体" w:hint="eastAsia"/>
          <w:szCs w:val="15"/>
        </w:rPr>
        <w:t>！</w:t>
      </w:r>
      <w:r>
        <w:rPr>
          <w:rFonts w:ascii="宋体" w:hAnsi="宋体"/>
          <w:szCs w:val="15"/>
        </w:rPr>
      </w:r>
    </w:p>
    <w:p>
      <w:r/>
    </w:p>
    <w:p>
      <w:pPr>
        <w:spacing w:line="300" w:lineRule="exact"/>
        <w:tabs>
          <w:tab w:val="left" w:pos="262" w:leader="none"/>
        </w:tabs>
        <w:rPr>
          <w:rFonts w:ascii="宋体" w:hAnsi="宋体"/>
          <w:b/>
          <w:sz w:val="28"/>
          <w:szCs w:val="28"/>
        </w:rPr>
      </w:pPr>
      <w:r>
        <w:rPr>
          <w:rFonts w:ascii="宋体" w:hAnsi="宋体" w:hint="eastAsia"/>
          <w:b/>
          <w:sz w:val="28"/>
          <w:szCs w:val="28"/>
        </w:rPr>
        <w:t>一．基本设置：</w:t>
      </w:r>
      <w:r>
        <w:rPr>
          <w:rFonts w:ascii="宋体" w:hAnsi="宋体"/>
          <w:b/>
          <w:sz w:val="28"/>
          <w:szCs w:val="28"/>
        </w:rPr>
      </w:r>
    </w:p>
    <w:p>
      <w:pPr>
        <w:tabs>
          <w:tab w:val="left" w:pos="262" w:leader="none"/>
        </w:tabs>
        <w:rPr>
          <w:rFonts w:ascii="宋体" w:hAnsi="宋体"/>
          <w:szCs w:val="21"/>
        </w:rPr>
      </w:pPr>
      <w:r>
        <w:rPr>
          <w:rFonts w:ascii="宋体" w:hAnsi="宋体"/>
          <w:szCs w:val="21"/>
        </w:rPr>
      </w:r>
    </w:p>
    <w:p>
      <w:pPr>
        <w:tabs>
          <w:tab w:val="left" w:pos="262" w:leader="none"/>
        </w:tabs>
        <w:rPr>
          <w:rFonts w:ascii="宋体" w:hAnsi="宋体" w:hint="eastAsia"/>
          <w:szCs w:val="21"/>
          <w:noProof w:val="1"/>
        </w:rPr>
      </w:pPr>
      <w:r>
        <w:rPr>
          <w:noProof w:val="1"/>
        </w:rPr>
      </w:r>
      <w:r>
        <w:rPr>
          <w:noProof/>
        </w:rPr>
        <w:drawing>
          <wp:inline distT="0" distB="0" distL="0" distR="0">
            <wp:extent cx="6515100" cy="4187190"/>
            <wp:effectExtent l="0" t="0" r="0" b="0"/>
            <wp:docPr id="2" name="图片模式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模式2"/>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AAAAAAAAAAA/38AAP9/AAAAAgAACQAAAAQAAAAAAAAADAAAABAAAAAAAAAAAAAAAAAAAAAAAAAAHgAAAGgAAAAAAAAAAAAAAAAAAAAAAAAAAAAAABAnAAAQJwAAAAAAAAAAAAAAAAAAAAAAAAAAAAAAAAAAAAAAAAAAAAAUAAAAAAAAAMDA/wAAAAAAZAAAADIAAAAAAAAAZAAAAAAAAAB/f38ACgAAACEAAABAAAAAPAAAAAAAAAAAggAAAAAAAAAAAAAAAAAAAAAAAAAAAAAAAAAAAAAAAAAAAAAUKAAAwhkAAAAAAAAAAAAAAAAAAA=="/>
                        </a:ext>
                      </a:extLst>
                    </pic:cNvPicPr>
                  </pic:nvPicPr>
                  <pic:blipFill>
                    <a:blip r:embed="rId9"/>
                    <a:stretch>
                      <a:fillRect/>
                    </a:stretch>
                  </pic:blipFill>
                  <pic:spPr>
                    <a:xfrm>
                      <a:off x="0" y="0"/>
                      <a:ext cx="6515100" cy="4187190"/>
                    </a:xfrm>
                    <a:prstGeom prst="rect">
                      <a:avLst/>
                    </a:prstGeom>
                    <a:noFill/>
                    <a:ln w="12700">
                      <a:noFill/>
                    </a:ln>
                  </pic:spPr>
                </pic:pic>
              </a:graphicData>
            </a:graphic>
          </wp:inline>
        </w:drawing>
      </w:r>
      <w:r>
        <w:rPr>
          <w:noProof w:val="1"/>
        </w:rPr>
      </w:r>
      <w:r>
        <w:rPr>
          <w:rFonts w:ascii="宋体" w:hAnsi="宋体" w:hint="eastAsia"/>
          <w:szCs w:val="21"/>
          <w:noProof w:val="1"/>
        </w:rPr>
      </w:r>
    </w:p>
    <w:p>
      <w:pPr>
        <w:spacing w:line="300" w:lineRule="exact"/>
        <w:tabs>
          <w:tab w:val="left" w:pos="262" w:leader="none"/>
        </w:tabs>
        <w:rPr>
          <w:rFonts w:ascii="宋体" w:hAnsi="宋体"/>
          <w:szCs w:val="21"/>
        </w:rPr>
      </w:pPr>
      <w:r>
        <w:rPr>
          <w:rFonts w:ascii="宋体" w:hAnsi="宋体"/>
          <w:szCs w:val="21"/>
        </w:rPr>
      </w:r>
    </w:p>
    <w:p>
      <w:pPr>
        <w:spacing w:line="300" w:lineRule="exact"/>
        <w:tabs>
          <w:tab w:val="left" w:pos="262" w:leader="none"/>
        </w:tabs>
        <w:rPr>
          <w:rFonts w:ascii="宋体" w:hAnsi="宋体" w:hint="eastAsia"/>
          <w:szCs w:val="21"/>
        </w:rPr>
      </w:pPr>
      <w:r>
        <w:rPr>
          <w:rFonts w:ascii="宋体" w:hAnsi="宋体" w:hint="eastAsia"/>
          <w:szCs w:val="21"/>
        </w:rPr>
      </w:r>
    </w:p>
    <w:p>
      <w:pPr>
        <w:spacing w:line="300" w:lineRule="exact"/>
        <w:tabs>
          <w:tab w:val="left" w:pos="262" w:leader="none"/>
        </w:tabs>
        <w:rPr>
          <w:rFonts w:ascii="宋体" w:hAnsi="宋体"/>
          <w:szCs w:val="21"/>
        </w:rPr>
      </w:pPr>
      <w:r>
        <w:rPr>
          <w:rFonts w:ascii="宋体" w:hAnsi="宋体" w:hint="eastAsia"/>
          <w:szCs w:val="21"/>
        </w:rPr>
        <w:t>如上图：</w:t>
      </w:r>
      <w:r>
        <w:rPr>
          <w:rFonts w:ascii="宋体" w:hAnsi="宋体"/>
          <w:szCs w:val="21"/>
        </w:rPr>
      </w:r>
    </w:p>
    <w:p>
      <w:pPr>
        <w:spacing w:line="300" w:lineRule="exact"/>
        <w:tabs>
          <w:tab w:val="left" w:pos="262" w:leader="none"/>
        </w:tabs>
        <w:rPr>
          <w:rFonts w:ascii="宋体" w:hAnsi="宋体" w:hint="eastAsia"/>
          <w:szCs w:val="21"/>
        </w:rPr>
      </w:pPr>
      <w:r>
        <w:rPr>
          <w:rFonts w:ascii="宋体" w:hAnsi="宋体"/>
          <w:szCs w:val="21"/>
        </w:rPr>
        <w:t>G</w:t>
      </w:r>
      <w:r>
        <w:rPr>
          <w:rFonts w:ascii="宋体" w:hAnsi="宋体" w:hint="eastAsia"/>
          <w:szCs w:val="21"/>
        </w:rPr>
        <w:t>502</w:t>
      </w:r>
      <w:r>
        <w:rPr>
          <w:rFonts w:ascii="宋体" w:hAnsi="宋体" w:hint="eastAsia"/>
          <w:szCs w:val="21"/>
        </w:rPr>
        <w:t>有办公和游戏两种模式，共6个按键，都可自定义,</w:t>
      </w:r>
      <w:r>
        <w:rPr>
          <w:rFonts w:ascii="宋体" w:hAnsi="宋体" w:hint="eastAsia"/>
          <w:szCs w:val="21"/>
        </w:rPr>
      </w:r>
    </w:p>
    <w:p>
      <w:pPr>
        <w:spacing w:line="300" w:lineRule="exact"/>
        <w:tabs>
          <w:tab w:val="left" w:pos="262" w:leader="none"/>
        </w:tabs>
        <w:rPr>
          <w:rFonts w:ascii="宋体" w:hAnsi="宋体"/>
          <w:szCs w:val="21"/>
        </w:rPr>
      </w:pPr>
      <w:r>
        <w:rPr>
          <w:rFonts w:ascii="宋体" w:hAnsi="宋体" w:hint="eastAsia"/>
          <w:szCs w:val="21"/>
        </w:rPr>
        <w:t>办公模式:可透过长按中键/DPI键进行模式切换设置，设置完成点击应用！</w:t>
      </w:r>
      <w:r>
        <w:rPr>
          <w:rFonts w:ascii="宋体" w:hAnsi="宋体"/>
          <w:szCs w:val="21"/>
        </w:rPr>
      </w:r>
    </w:p>
    <w:p>
      <w:pPr>
        <w:spacing w:line="300" w:lineRule="exact"/>
        <w:tabs>
          <w:tab w:val="left" w:pos="262" w:leader="none"/>
        </w:tabs>
        <w:rPr>
          <w:rFonts w:ascii="宋体" w:hAnsi="宋体" w:hint="eastAsia"/>
          <w:szCs w:val="21"/>
        </w:rPr>
      </w:pPr>
      <w:r>
        <w:rPr>
          <w:rFonts w:ascii="宋体" w:hAnsi="宋体" w:hint="eastAsia"/>
          <w:szCs w:val="21"/>
        </w:rPr>
        <w:t>游戏模式:</w:t>
      </w:r>
      <w:r>
        <w:rPr>
          <w:rFonts w:ascii="宋体" w:hAnsi="宋体"/>
          <w:szCs w:val="21"/>
        </w:rPr>
        <w:t>G</w:t>
      </w:r>
      <w:r>
        <w:rPr>
          <w:rFonts w:ascii="宋体" w:hAnsi="宋体" w:hint="eastAsia"/>
          <w:szCs w:val="21"/>
        </w:rPr>
        <w:t>502</w:t>
      </w:r>
      <w:r>
        <w:rPr>
          <w:rFonts w:ascii="宋体" w:hAnsi="宋体" w:hint="eastAsia"/>
          <w:szCs w:val="21"/>
        </w:rPr>
        <w:t>有默认绝地求生-吃鸡游戏功能键,如下图,选择需设置的按键,可对6个按键进行喜好设定!</w:t>
      </w:r>
      <w:r>
        <w:rPr>
          <w:rFonts w:ascii="宋体" w:hAnsi="宋体" w:hint="eastAsia"/>
          <w:szCs w:val="21"/>
        </w:rPr>
      </w:r>
    </w:p>
    <w:p>
      <w:pPr>
        <w:tabs>
          <w:tab w:val="left" w:pos="262" w:leader="none"/>
        </w:tabs>
        <w:rPr>
          <w:rFonts w:ascii="宋体" w:hAnsi="宋体" w:hint="eastAsia"/>
          <w:color w:val="ff0000"/>
          <w:szCs w:val="21"/>
        </w:rPr>
      </w:pPr>
      <w:r>
        <w:rPr>
          <w:noProof w:val="1"/>
        </w:rPr>
      </w:r>
      <w:r>
        <w:rPr>
          <w:noProof/>
        </w:rPr>
        <w:drawing>
          <wp:inline distT="0" distB="0" distL="0" distR="0">
            <wp:extent cx="5615940" cy="3609340"/>
            <wp:effectExtent l="0" t="0" r="0" b="0"/>
            <wp:docPr id="3" name="图片模式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模式3"/>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IwiAAA0FgAAjCIAADQWAAAAAgAACQAAAAQAAAAAAAAADAAAABAAAAAAAAAAAAAAAAAAAAAAAAAAHgAAAGgAAAAAAAAAAAAAAAAAAAAAAAAAAAAAABAnAAAQJwAAAAAAAAAAAAAAAAAAAAAAAAAAAAAAAAAAAAAAAAAAAAAUAAAAAAAAAMDA/wAAAAAAZAAAADIAAAAAAAAAZAAAAAAAAAB/f38ACgAAACEAAABAAAAAPAAAAAAAAAAAggAAAAAAAAAAAAAAAAAAAAAAAAAAAAAAAAAAAAAAAAAAAACMIgAANBYAAAAAAAAAAAAAAAAAAA=="/>
                        </a:ext>
                      </a:extLst>
                    </pic:cNvPicPr>
                  </pic:nvPicPr>
                  <pic:blipFill>
                    <a:blip r:embed="rId10"/>
                    <a:stretch>
                      <a:fillRect/>
                    </a:stretch>
                  </pic:blipFill>
                  <pic:spPr>
                    <a:xfrm>
                      <a:off x="0" y="0"/>
                      <a:ext cx="5615940" cy="3609340"/>
                    </a:xfrm>
                    <a:prstGeom prst="rect">
                      <a:avLst/>
                    </a:prstGeom>
                    <a:noFill/>
                    <a:ln w="12700">
                      <a:noFill/>
                    </a:ln>
                  </pic:spPr>
                </pic:pic>
              </a:graphicData>
            </a:graphic>
          </wp:inline>
        </w:drawing>
      </w:r>
      <w:r>
        <w:rPr>
          <w:noProof w:val="1"/>
        </w:rPr>
      </w:r>
      <w:r>
        <w:rPr>
          <w:rFonts w:ascii="宋体" w:hAnsi="宋体" w:hint="eastAsia"/>
          <w:color w:val="ff0000"/>
          <w:szCs w:val="21"/>
        </w:rPr>
      </w:r>
    </w:p>
    <w:p>
      <w:pPr>
        <w:tabs>
          <w:tab w:val="left" w:pos="262" w:leader="none"/>
        </w:tabs>
        <w:rPr>
          <w:rFonts w:ascii="宋体" w:hAnsi="宋体" w:hint="eastAsia"/>
          <w:color w:val="ff0000"/>
          <w:szCs w:val="21"/>
        </w:rPr>
      </w:pPr>
      <w:r>
        <w:rPr>
          <w:rFonts w:ascii="宋体" w:hAnsi="宋体" w:hint="eastAsia"/>
          <w:szCs w:val="21"/>
        </w:rPr>
        <w:t>点击枪键设置,如下:</w:t>
      </w:r>
      <w:r>
        <w:rPr>
          <w:rFonts w:ascii="宋体" w:hAnsi="宋体" w:hint="eastAsia"/>
          <w:color w:val="ff0000"/>
          <w:szCs w:val="21"/>
        </w:rPr>
      </w:r>
    </w:p>
    <w:p>
      <w:pPr>
        <w:rPr>
          <w:sz w:val="28"/>
          <w:szCs w:val="28"/>
          <w:noProof w:val="1"/>
        </w:rPr>
      </w:pPr>
      <w:r>
        <w:rPr>
          <w:noProof w:val="1"/>
        </w:rPr>
      </w:r>
      <w:r>
        <w:rPr>
          <w:noProof/>
        </w:rPr>
        <w:drawing>
          <wp:inline distT="0" distB="0" distL="0" distR="0">
            <wp:extent cx="5607050" cy="3603625"/>
            <wp:effectExtent l="0" t="0" r="0" b="0"/>
            <wp:docPr id="4" name="图片模式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模式4"/>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H4iAAArFgAAfiIAACsWAAAAAgAACQAAAAQAAAAAAAAADAAAABAAAAAAAAAAAAAAAAAAAAAAAAAAHgAAAGgAAAAAAAAAAAAAAAAAAAAAAAAAAAAAABAnAAAQJwAAAAAAAAAAAAAAAAAAAAAAAAAAAAAAAAAAAAAAAAAAAAAUAAAAAAAAAMDA/wAAAAAAZAAAADIAAAAAAAAAZAAAAAAAAAB/f38ACgAAACEAAABAAAAAPAAAAAAAAAAAggAAAAAAAAAAAAABAAAAAAAAAAAAAAABAAAAAAAAAAAAAAB+IgAAKxYAAAAAAAAAAAAAAAAAAA=="/>
                        </a:ext>
                      </a:extLst>
                    </pic:cNvPicPr>
                  </pic:nvPicPr>
                  <pic:blipFill>
                    <a:blip r:embed="rId11"/>
                    <a:stretch>
                      <a:fillRect/>
                    </a:stretch>
                  </pic:blipFill>
                  <pic:spPr>
                    <a:xfrm>
                      <a:off x="0" y="0"/>
                      <a:ext cx="5607050" cy="3603625"/>
                    </a:xfrm>
                    <a:prstGeom prst="rect">
                      <a:avLst/>
                    </a:prstGeom>
                    <a:noFill/>
                    <a:ln w="12700">
                      <a:noFill/>
                    </a:ln>
                  </pic:spPr>
                </pic:pic>
              </a:graphicData>
            </a:graphic>
          </wp:inline>
        </w:drawing>
      </w:r>
      <w:r>
        <w:rPr>
          <w:noProof w:val="1"/>
        </w:rPr>
      </w:r>
      <w:r>
        <w:rPr>
          <w:sz w:val="28"/>
          <w:szCs w:val="28"/>
          <w:noProof w:val="1"/>
        </w:rPr>
      </w:r>
    </w:p>
    <w:p>
      <w:pPr>
        <w:spacing w:line="300" w:lineRule="exact"/>
        <w:tabs>
          <w:tab w:val="left" w:pos="262" w:leader="none"/>
        </w:tabs>
        <w:rPr>
          <w:rFonts w:ascii="宋体" w:hAnsi="宋体" w:hint="eastAsia"/>
          <w:szCs w:val="21"/>
        </w:rPr>
      </w:pPr>
      <w:r>
        <w:rPr>
          <w:rFonts w:ascii="宋体" w:hAnsi="宋体" w:hint="eastAsia"/>
          <w:szCs w:val="21"/>
        </w:rPr>
        <w:t>此页面中,前5把枪右边参数原理相同</w:t>
      </w:r>
    </w:p>
    <w:p>
      <w:pPr>
        <w:spacing w:line="300" w:lineRule="exact"/>
        <w:tabs>
          <w:tab w:val="left" w:pos="262" w:leader="none"/>
        </w:tabs>
        <w:rPr>
          <w:rFonts w:ascii="宋体" w:hAnsi="宋体" w:hint="eastAsia"/>
          <w:szCs w:val="21"/>
        </w:rPr>
      </w:pPr>
      <w:r>
        <w:rPr>
          <w:rFonts w:ascii="宋体" w:hAnsi="宋体" w:hint="eastAsia"/>
          <w:szCs w:val="21"/>
        </w:rPr>
        <w:t>根据使用习惯用户通过勾选可以选择在切换枪键后是否保留左键功能</w:t>
      </w:r>
    </w:p>
    <w:p>
      <w:pPr>
        <w:spacing w:line="300" w:lineRule="exact"/>
        <w:tabs>
          <w:tab w:val="left" w:pos="262" w:leader="none"/>
        </w:tabs>
        <w:rPr>
          <w:rFonts w:ascii="宋体" w:hAnsi="宋体" w:hint="eastAsia"/>
          <w:szCs w:val="21"/>
        </w:rPr>
      </w:pPr>
      <w:r>
        <w:rPr>
          <w:rFonts w:ascii="宋体" w:hAnsi="宋体" w:hint="eastAsia"/>
          <w:szCs w:val="21"/>
        </w:rPr>
        <w:t>在点击射击键后可以选择一次点击后的发射次数，1-256随意选择</w:t>
      </w:r>
    </w:p>
    <w:p>
      <w:pPr>
        <w:spacing w:line="300" w:lineRule="exact"/>
        <w:tabs>
          <w:tab w:val="left" w:pos="262" w:leader="none"/>
        </w:tabs>
        <w:rPr>
          <w:rFonts w:ascii="宋体" w:hAnsi="宋体" w:hint="eastAsia"/>
          <w:szCs w:val="21"/>
        </w:rPr>
      </w:pPr>
      <w:r>
        <w:rPr>
          <w:rFonts w:ascii="宋体" w:hAnsi="宋体" w:hint="eastAsia"/>
          <w:szCs w:val="21"/>
        </w:rPr>
        <w:t>我们会给一个压枪幅度Y初始值，例如图中为4,该数值可以从0-127中随意修改</w:t>
      </w:r>
    </w:p>
    <w:p>
      <w:pPr>
        <w:spacing w:line="300" w:lineRule="exact"/>
        <w:tabs>
          <w:tab w:val="left" w:pos="262" w:leader="none"/>
        </w:tabs>
        <w:rPr>
          <w:rFonts w:ascii="宋体" w:hAnsi="宋体" w:hint="eastAsia"/>
          <w:szCs w:val="21"/>
        </w:rPr>
      </w:pPr>
      <w:r>
        <w:rPr>
          <w:rFonts w:ascii="宋体" w:hAnsi="宋体" w:hint="eastAsia"/>
          <w:szCs w:val="21"/>
        </w:rPr>
        <w:t>(</w:t>
      </w:r>
      <w:r>
        <w:rPr>
          <w:rFonts w:ascii="宋体" w:hAnsi="宋体"/>
          <w:szCs w:val="21"/>
        </w:rPr>
        <w:t>Y</w:t>
      </w:r>
      <w:r>
        <w:rPr>
          <w:rFonts w:ascii="宋体" w:hAnsi="宋体" w:hint="eastAsia"/>
          <w:szCs w:val="21"/>
        </w:rPr>
        <w:t>调整值的修改功能还有待开发,暂不支持</w:t>
      </w:r>
      <w:r>
        <w:rPr>
          <w:rFonts w:ascii="宋体" w:hAnsi="宋体" w:hint="eastAsia"/>
          <w:szCs w:val="21"/>
        </w:rPr>
        <w:t>)</w:t>
      </w:r>
    </w:p>
    <w:p>
      <w:pPr>
        <w:spacing w:line="300" w:lineRule="exact"/>
        <w:tabs>
          <w:tab w:val="left" w:pos="262" w:leader="none"/>
        </w:tabs>
        <w:rPr>
          <w:rFonts w:ascii="宋体" w:hAnsi="宋体" w:hint="eastAsia"/>
          <w:szCs w:val="21"/>
        </w:rPr>
      </w:pPr>
      <w:r>
        <w:rPr>
          <w:rFonts w:ascii="宋体" w:hAnsi="宋体" w:hint="eastAsia"/>
          <w:szCs w:val="21"/>
        </w:rPr>
        <w:t>射速可以以ms为单位进行调节</w:t>
      </w:r>
    </w:p>
    <w:p>
      <w:pPr>
        <w:spacing w:line="300" w:lineRule="exact"/>
        <w:tabs>
          <w:tab w:val="left" w:pos="262" w:leader="none"/>
        </w:tabs>
        <w:rPr>
          <w:rFonts w:ascii="宋体" w:hAnsi="宋体" w:hint="eastAsia"/>
          <w:szCs w:val="21"/>
        </w:rPr>
      </w:pPr>
      <w:r>
        <w:rPr>
          <w:rFonts w:ascii="宋体" w:hAnsi="宋体" w:hint="eastAsia"/>
          <w:szCs w:val="21"/>
        </w:rPr>
        <w:t>颜色对应该灯光颜色，在鼠标上体现出所选的为哪一把枪，例此图AKM的灯光色为红色(上图)</w:t>
      </w:r>
    </w:p>
    <w:p>
      <w:pPr>
        <w:rPr>
          <w:sz w:val="28"/>
          <w:szCs w:val="28"/>
        </w:rPr>
      </w:pPr>
      <w:r>
        <w:rPr>
          <w:noProof w:val="1"/>
        </w:rPr>
      </w:r>
      <w:r>
        <w:rPr>
          <w:noProof/>
        </w:rPr>
        <w:drawing>
          <wp:inline distT="0" distB="0" distL="0" distR="0">
            <wp:extent cx="5455920" cy="3506470"/>
            <wp:effectExtent l="0" t="0" r="0" b="0"/>
            <wp:docPr id="5" name="图片模式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模式5"/>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JAhAACSFQAAkCEAAJIVAAAAAgAACQAAAAQAAAAAAAAADAAAABAAAAAAAAAAAAAAAAAAAAAAAAAAHgAAAGgAAAAAAAAAAAAAAAAAAAAAAAAAAAAAABAnAAAQJwAAAAAAAAAAAAAAAAAAAAAAAAAAAAAAAAAAAAAAAAAAAAAUAAAAAAAAAMDA/wAAAAAAZAAAADIAAAAAAAAAZAAAAAAAAAB/f38ACgAAACEAAABAAAAAPAAAAAAAAAAAggAAAAAAAAAAAAAAAAAAAAAAAAAAAAAAAAAAAAAAAAAAAACQIQAAkhUAAAAAAAAAAAAAAAAAAA=="/>
                        </a:ext>
                      </a:extLst>
                    </pic:cNvPicPr>
                  </pic:nvPicPr>
                  <pic:blipFill>
                    <a:blip r:embed="rId12"/>
                    <a:stretch>
                      <a:fillRect/>
                    </a:stretch>
                  </pic:blipFill>
                  <pic:spPr>
                    <a:xfrm>
                      <a:off x="0" y="0"/>
                      <a:ext cx="5455920" cy="3506470"/>
                    </a:xfrm>
                    <a:prstGeom prst="rect">
                      <a:avLst/>
                    </a:prstGeom>
                    <a:noFill/>
                    <a:ln w="12700">
                      <a:noFill/>
                    </a:ln>
                  </pic:spPr>
                </pic:pic>
              </a:graphicData>
            </a:graphic>
          </wp:inline>
        </w:drawing>
      </w:r>
      <w:r>
        <w:rPr>
          <w:noProof w:val="1"/>
        </w:rPr>
      </w:r>
      <w:r>
        <w:rPr>
          <w:sz w:val="28"/>
          <w:szCs w:val="28"/>
        </w:rPr>
      </w:r>
    </w:p>
    <w:p>
      <w:pPr>
        <w:spacing w:line="300" w:lineRule="exact"/>
        <w:tabs>
          <w:tab w:val="left" w:pos="262" w:leader="none"/>
        </w:tabs>
        <w:rPr>
          <w:rFonts w:ascii="宋体" w:hAnsi="宋体" w:hint="eastAsia"/>
          <w:szCs w:val="21"/>
        </w:rPr>
      </w:pPr>
      <w:r>
        <w:rPr>
          <w:rFonts w:ascii="宋体" w:hAnsi="宋体" w:hint="eastAsia"/>
          <w:szCs w:val="21"/>
        </w:rPr>
        <w:t>此页面中，556子弹倍镜压枪右边6种参数同上图说明功能一样,</w:t>
      </w:r>
    </w:p>
    <w:p>
      <w:pPr>
        <w:spacing w:line="300" w:lineRule="exact"/>
        <w:tabs>
          <w:tab w:val="left" w:pos="262" w:leader="none"/>
        </w:tabs>
        <w:rPr>
          <w:rFonts w:ascii="宋体" w:hAnsi="宋体" w:hint="eastAsia"/>
          <w:szCs w:val="21"/>
        </w:rPr>
      </w:pPr>
      <w:r>
        <w:rPr>
          <w:rFonts w:ascii="宋体" w:hAnsi="宋体" w:hint="eastAsia"/>
          <w:szCs w:val="21"/>
        </w:rPr>
        <w:t>不一样为多出一列参数修改表格，此列代表多出一种倍镜状态</w:t>
      </w:r>
    </w:p>
    <w:p>
      <w:pPr>
        <w:spacing w:line="300" w:lineRule="exact"/>
        <w:tabs>
          <w:tab w:val="left" w:pos="262" w:leader="none"/>
        </w:tabs>
        <w:rPr>
          <w:rFonts w:ascii="宋体" w:hAnsi="宋体" w:hint="eastAsia"/>
          <w:szCs w:val="21"/>
        </w:rPr>
      </w:pPr>
      <w:r>
        <w:rPr>
          <w:rFonts w:ascii="宋体" w:hAnsi="宋体" w:hint="eastAsia"/>
          <w:szCs w:val="21"/>
        </w:rPr>
        <w:t>以此类推556子弹倍镜压枪为使用556型号子弹枪支在开倍镜和关倍镜时的压枪</w:t>
      </w:r>
    </w:p>
    <w:p>
      <w:pPr>
        <w:spacing w:line="300" w:lineRule="exact"/>
        <w:tabs>
          <w:tab w:val="left" w:pos="262" w:leader="none"/>
        </w:tabs>
        <w:rPr>
          <w:rFonts w:ascii="宋体" w:hAnsi="宋体" w:hint="eastAsia"/>
          <w:szCs w:val="21"/>
        </w:rPr>
      </w:pPr>
      <w:r>
        <w:rPr>
          <w:rFonts w:ascii="宋体" w:hAnsi="宋体" w:hint="eastAsia"/>
          <w:szCs w:val="21"/>
        </w:rPr>
        <w:t>762子弹倍镜压枪为使用762型号子弹枪支在4/8倍镜压枪开和关倍镜时的压枪</w:t>
      </w:r>
    </w:p>
    <w:p>
      <w:pPr>
        <w:spacing w:line="300" w:lineRule="exact"/>
        <w:tabs>
          <w:tab w:val="left" w:pos="262" w:leader="none"/>
        </w:tabs>
        <w:rPr>
          <w:rFonts w:ascii="宋体" w:hAnsi="宋体"/>
          <w:b/>
          <w:sz w:val="28"/>
          <w:szCs w:val="28"/>
        </w:rPr>
      </w:pPr>
      <w:r>
        <w:rPr>
          <w:rFonts w:ascii="宋体" w:hAnsi="宋体" w:hint="eastAsia"/>
          <w:b/>
          <w:sz w:val="28"/>
          <w:szCs w:val="28"/>
        </w:rPr>
        <w:t>二．高级设置：</w:t>
      </w:r>
      <w:r>
        <w:rPr>
          <w:rFonts w:ascii="宋体" w:hAnsi="宋体"/>
          <w:b/>
          <w:sz w:val="28"/>
          <w:szCs w:val="28"/>
        </w:rPr>
      </w:r>
    </w:p>
    <w:p>
      <w:pPr>
        <w:tabs>
          <w:tab w:val="left" w:pos="262" w:leader="none"/>
        </w:tabs>
        <w:rPr>
          <w:rFonts w:ascii="宋体" w:hAnsi="宋体" w:hint="eastAsia"/>
          <w:color w:val="ff0000"/>
          <w:szCs w:val="21"/>
          <w:noProof w:val="1"/>
        </w:rPr>
      </w:pPr>
      <w:r>
        <w:rPr>
          <w:noProof w:val="1"/>
        </w:rPr>
      </w:r>
      <w:r>
        <w:rPr>
          <w:noProof/>
        </w:rPr>
        <w:drawing>
          <wp:inline distT="0" distB="0" distL="0" distR="0">
            <wp:extent cx="5544820" cy="3563620"/>
            <wp:effectExtent l="0" t="0" r="0" b="0"/>
            <wp:docPr id="6" name="图片模式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模式6"/>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BwiAADsFQAAHCIAAOwVAAAAAgAACQAAAAQAAAAAAAAADAAAABAAAAAAAAAAAAAAAAAAAAAAAAAAHgAAAGgAAAAAAAAAAAAAAAAAAAAAAAAAAAAAABAnAAAQJwAAAAAAAAAAAAAAAAAAAAAAAAAAAAAAAAAAAAAAAAAAAAAUAAAAAAAAAMDA/wAAAAAAZAAAADIAAAAAAAAAZAAAAAAAAAB/f38ACgAAACEAAABAAAAAPAAAAAAAAAAAggAAAAAAAAAAAAAAAAAAAAAAAAAAAAAAAAAAAAAAAAAAAAAcIgAA7BUAAAAAAAAAAAAAAAAAAA=="/>
                        </a:ext>
                      </a:extLst>
                    </pic:cNvPicPr>
                  </pic:nvPicPr>
                  <pic:blipFill>
                    <a:blip r:embed="rId13"/>
                    <a:stretch>
                      <a:fillRect/>
                    </a:stretch>
                  </pic:blipFill>
                  <pic:spPr>
                    <a:xfrm>
                      <a:off x="0" y="0"/>
                      <a:ext cx="5544820" cy="3563620"/>
                    </a:xfrm>
                    <a:prstGeom prst="rect">
                      <a:avLst/>
                    </a:prstGeom>
                    <a:noFill/>
                    <a:ln w="12700">
                      <a:noFill/>
                    </a:ln>
                  </pic:spPr>
                </pic:pic>
              </a:graphicData>
            </a:graphic>
          </wp:inline>
        </w:drawing>
      </w:r>
      <w:r>
        <w:rPr>
          <w:noProof w:val="1"/>
        </w:rPr>
      </w:r>
      <w:r>
        <w:rPr>
          <w:rFonts w:ascii="宋体" w:hAnsi="宋体" w:hint="eastAsia"/>
          <w:color w:val="ff0000"/>
          <w:szCs w:val="21"/>
          <w:noProof w:val="1"/>
        </w:rPr>
      </w:r>
    </w:p>
    <w:p>
      <w:pPr>
        <w:tabs>
          <w:tab w:val="left" w:pos="262" w:leader="none"/>
        </w:tabs>
        <w:rPr>
          <w:rFonts w:ascii="宋体" w:hAnsi="宋体"/>
          <w:color w:val="ff0000"/>
          <w:szCs w:val="21"/>
        </w:rPr>
      </w:pPr>
      <w:r>
        <w:rPr>
          <w:rFonts w:ascii="宋体" w:hAnsi="宋体"/>
          <w:color w:val="ff0000"/>
          <w:szCs w:val="21"/>
        </w:rPr>
      </w:r>
    </w:p>
    <w:p>
      <w:pPr>
        <w:spacing w:line="300" w:lineRule="exact"/>
        <w:tabs>
          <w:tab w:val="left" w:pos="262" w:leader="none"/>
        </w:tabs>
        <w:rPr>
          <w:rFonts w:ascii="宋体" w:hAnsi="宋体"/>
          <w:szCs w:val="21"/>
        </w:rPr>
      </w:pPr>
      <w:r>
        <w:rPr>
          <w:rFonts w:ascii="宋体" w:hAnsi="宋体" w:hint="eastAsia"/>
          <w:szCs w:val="21"/>
        </w:rPr>
        <w:t>鼠标速度设置:</w:t>
      </w:r>
      <w:r>
        <w:rPr>
          <w:rFonts w:ascii="宋体" w:hAnsi="宋体"/>
          <w:color w:val="ff0000"/>
          <w:sz w:val="28"/>
          <w:szCs w:val="28"/>
        </w:rPr>
        <w:t xml:space="preserve"> </w:t>
      </w:r>
      <w:r>
        <w:rPr>
          <w:rFonts w:ascii="宋体" w:hAnsi="宋体" w:hint="eastAsia"/>
          <w:szCs w:val="21"/>
        </w:rPr>
        <w:t>根据使用习惯与屏幕大小，设置鼠标移动灵敏度！</w:t>
      </w:r>
      <w:r>
        <w:rPr>
          <w:rFonts w:ascii="宋体" w:hAnsi="宋体"/>
          <w:szCs w:val="21"/>
        </w:rPr>
      </w:r>
    </w:p>
    <w:p>
      <w:pPr>
        <w:spacing w:line="300" w:lineRule="exact"/>
        <w:tabs>
          <w:tab w:val="left" w:pos="262" w:leader="none"/>
        </w:tabs>
        <w:rPr>
          <w:rFonts w:ascii="宋体" w:hAnsi="宋体"/>
          <w:szCs w:val="21"/>
        </w:rPr>
      </w:pPr>
      <w:r>
        <w:rPr>
          <w:rFonts w:ascii="宋体" w:hAnsi="宋体" w:hint="eastAsia"/>
          <w:szCs w:val="21"/>
        </w:rPr>
        <w:t>双击速度设置：设置火力键延时，即发射速率！</w:t>
      </w:r>
      <w:r>
        <w:rPr>
          <w:rFonts w:ascii="宋体" w:hAnsi="宋体"/>
          <w:szCs w:val="21"/>
        </w:rPr>
      </w:r>
    </w:p>
    <w:p>
      <w:pPr>
        <w:spacing w:line="300" w:lineRule="exact"/>
        <w:tabs>
          <w:tab w:val="left" w:pos="262" w:leader="none"/>
        </w:tabs>
        <w:rPr>
          <w:rFonts w:ascii="宋体" w:hAnsi="宋体"/>
          <w:szCs w:val="21"/>
        </w:rPr>
      </w:pPr>
      <w:r>
        <w:rPr>
          <w:rFonts w:ascii="宋体" w:hAnsi="宋体" w:hint="eastAsia"/>
          <w:szCs w:val="21"/>
        </w:rPr>
        <w:t>滚轮速度设置：根据使用环境及喜好，设置滚轮翻页响应速度！</w:t>
      </w:r>
      <w:r>
        <w:rPr>
          <w:rFonts w:ascii="宋体" w:hAnsi="宋体"/>
          <w:szCs w:val="21"/>
        </w:rPr>
      </w:r>
    </w:p>
    <w:p>
      <w:pPr>
        <w:spacing w:line="300" w:lineRule="exact"/>
        <w:tabs>
          <w:tab w:val="left" w:pos="262" w:leader="none"/>
        </w:tabs>
        <w:rPr>
          <w:rFonts w:ascii="宋体" w:hAnsi="宋体"/>
          <w:szCs w:val="21"/>
        </w:rPr>
      </w:pPr>
      <w:r>
        <w:rPr>
          <w:rFonts w:ascii="宋体" w:hAnsi="宋体" w:hint="eastAsia"/>
          <w:szCs w:val="21"/>
        </w:rPr>
        <w:t>DPI设置：DPI值默认勾选，对应颜色选定！设定完成点击应用！</w:t>
      </w:r>
      <w:r>
        <w:rPr>
          <w:rFonts w:ascii="宋体" w:hAnsi="宋体"/>
          <w:szCs w:val="21"/>
        </w:rPr>
      </w:r>
    </w:p>
    <w:p>
      <w:pPr>
        <w:spacing w:line="300" w:lineRule="exact"/>
        <w:tabs>
          <w:tab w:val="left" w:pos="262" w:leader="none"/>
        </w:tabs>
        <w:rPr>
          <w:rFonts w:ascii="宋体" w:hAnsi="宋体"/>
          <w:b/>
          <w:sz w:val="28"/>
          <w:szCs w:val="28"/>
        </w:rPr>
      </w:pPr>
      <w:r>
        <w:rPr>
          <w:rFonts w:ascii="宋体" w:hAnsi="宋体" w:hint="eastAsia"/>
          <w:b/>
          <w:sz w:val="28"/>
          <w:szCs w:val="28"/>
        </w:rPr>
        <w:t>三．灯光控制：</w:t>
      </w:r>
      <w:r>
        <w:rPr>
          <w:rFonts w:ascii="宋体" w:hAnsi="宋体"/>
          <w:b/>
          <w:sz w:val="28"/>
          <w:szCs w:val="28"/>
        </w:rPr>
      </w:r>
    </w:p>
    <w:p>
      <w:pPr>
        <w:tabs>
          <w:tab w:val="left" w:pos="262" w:leader="none"/>
        </w:tabs>
        <w:rPr>
          <w:rFonts w:ascii="宋体" w:hAnsi="宋体" w:hint="eastAsia"/>
          <w:color w:val="ff0000"/>
          <w:szCs w:val="21"/>
          <w:noProof w:val="1"/>
        </w:rPr>
      </w:pPr>
      <w:r>
        <w:rPr>
          <w:noProof w:val="1"/>
        </w:rPr>
      </w:r>
      <w:r>
        <w:rPr>
          <w:noProof/>
        </w:rPr>
        <w:drawing>
          <wp:inline distT="0" distB="0" distL="0" distR="0">
            <wp:extent cx="5438140" cy="3495040"/>
            <wp:effectExtent l="0" t="0" r="0" b="0"/>
            <wp:docPr id="7" name="图片模式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模式7"/>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HQhAACAFQAAdCEAAIAVAAAAAgAACQAAAAQAAAAAAAAADAAAABAAAAAAAAAAAAAAAAAAAAAAAAAAHgAAAGgAAAAAAAAAAAAAAAAAAAAAAAAAAAAAABAnAAAQJwAAAAAAAAAAAAAAAAAAAAAAAAAAAAAAAAAAAAAAAAAAAAAUAAAAAAAAAMDA/wAAAAAAZAAAADIAAAAAAAAAZAAAAAAAAAB/f38ACgAAACEAAABAAAAAPAAAAAAAAAAAggAAAAAAAAAAAAAAAAAAAAAAAAAAAAAAAAAAAAAAAAAAAAB0IQAAgBUAAAAAAAAAAAAAAAAAAA=="/>
                        </a:ext>
                      </a:extLst>
                    </pic:cNvPicPr>
                  </pic:nvPicPr>
                  <pic:blipFill>
                    <a:blip r:embed="rId14"/>
                    <a:stretch>
                      <a:fillRect/>
                    </a:stretch>
                  </pic:blipFill>
                  <pic:spPr>
                    <a:xfrm>
                      <a:off x="0" y="0"/>
                      <a:ext cx="5438140" cy="3495040"/>
                    </a:xfrm>
                    <a:prstGeom prst="rect">
                      <a:avLst/>
                    </a:prstGeom>
                    <a:noFill/>
                    <a:ln w="12700">
                      <a:noFill/>
                    </a:ln>
                  </pic:spPr>
                </pic:pic>
              </a:graphicData>
            </a:graphic>
          </wp:inline>
        </w:drawing>
      </w:r>
      <w:r>
        <w:rPr>
          <w:noProof w:val="1"/>
        </w:rPr>
      </w:r>
      <w:r>
        <w:rPr>
          <w:rFonts w:ascii="宋体" w:hAnsi="宋体" w:hint="eastAsia"/>
          <w:color w:val="ff0000"/>
          <w:szCs w:val="21"/>
          <w:noProof w:val="1"/>
        </w:rPr>
      </w:r>
    </w:p>
    <w:p>
      <w:pPr>
        <w:spacing w:line="300" w:lineRule="exact"/>
        <w:tabs>
          <w:tab w:val="left" w:pos="262" w:leader="none"/>
        </w:tabs>
        <w:rPr>
          <w:rFonts w:ascii="宋体" w:hAnsi="宋体"/>
          <w:szCs w:val="21"/>
        </w:rPr>
      </w:pPr>
      <w:r>
        <w:rPr>
          <w:rFonts w:ascii="宋体" w:hAnsi="宋体"/>
          <w:szCs w:val="21"/>
        </w:rPr>
      </w:r>
    </w:p>
    <w:p>
      <w:pPr>
        <w:spacing w:line="300" w:lineRule="exact"/>
        <w:tabs>
          <w:tab w:val="left" w:pos="262" w:leader="none"/>
        </w:tabs>
        <w:rPr>
          <w:rFonts w:ascii="宋体" w:hAnsi="宋体"/>
          <w:szCs w:val="21"/>
        </w:rPr>
      </w:pPr>
      <w:r>
        <w:rPr>
          <w:rFonts w:ascii="宋体" w:hAnsi="宋体" w:hint="eastAsia"/>
          <w:szCs w:val="21"/>
        </w:rPr>
        <w:t>灯效开关设置/灯效模式切换</w:t>
      </w:r>
      <w:r>
        <w:rPr>
          <w:rFonts w:ascii="宋体" w:hAnsi="宋体"/>
          <w:szCs w:val="21"/>
        </w:rPr>
      </w:r>
    </w:p>
    <w:p>
      <w:pPr>
        <w:spacing w:line="300" w:lineRule="exact"/>
        <w:tabs>
          <w:tab w:val="left" w:pos="262" w:leader="none"/>
        </w:tabs>
        <w:rPr>
          <w:rFonts w:ascii="宋体" w:hAnsi="宋体"/>
          <w:szCs w:val="21"/>
        </w:rPr>
      </w:pPr>
      <w:r>
        <w:rPr>
          <w:rFonts w:ascii="宋体" w:hAnsi="宋体" w:hint="eastAsia"/>
          <w:szCs w:val="21"/>
        </w:rPr>
        <w:t>灯效模式：DPI呼吸/七彩流光/霓虹灯效/浮光掠影/圆舞曲/四季幻变共六种模式</w:t>
      </w:r>
      <w:r>
        <w:rPr>
          <w:rFonts w:ascii="宋体" w:hAnsi="宋体"/>
          <w:szCs w:val="21"/>
        </w:rPr>
      </w:r>
    </w:p>
    <w:p>
      <w:pPr>
        <w:spacing w:line="300" w:lineRule="exact"/>
        <w:tabs>
          <w:tab w:val="left" w:pos="262" w:leader="none"/>
        </w:tabs>
        <w:rPr>
          <w:rFonts w:ascii="宋体" w:hAnsi="宋体"/>
          <w:b/>
          <w:sz w:val="28"/>
          <w:szCs w:val="28"/>
        </w:rPr>
      </w:pPr>
      <w:r>
        <w:rPr>
          <w:rFonts w:ascii="宋体" w:hAnsi="宋体"/>
          <w:b/>
          <w:sz w:val="28"/>
          <w:szCs w:val="28"/>
        </w:rPr>
      </w:r>
    </w:p>
    <w:p>
      <w:pPr>
        <w:spacing w:line="300" w:lineRule="exact"/>
        <w:tabs>
          <w:tab w:val="left" w:pos="262" w:leader="none"/>
        </w:tabs>
        <w:rPr>
          <w:rFonts w:ascii="宋体" w:hAnsi="宋体"/>
          <w:b/>
          <w:sz w:val="28"/>
          <w:szCs w:val="28"/>
        </w:rPr>
      </w:pPr>
      <w:r>
        <w:rPr>
          <w:rFonts w:ascii="宋体" w:hAnsi="宋体"/>
          <w:b/>
          <w:sz w:val="28"/>
          <w:szCs w:val="28"/>
        </w:rPr>
      </w:r>
    </w:p>
    <w:p>
      <w:pPr>
        <w:spacing w:line="300" w:lineRule="exact"/>
        <w:tabs>
          <w:tab w:val="left" w:pos="262" w:leader="none"/>
        </w:tabs>
        <w:rPr>
          <w:rFonts w:ascii="宋体" w:hAnsi="宋体"/>
          <w:b/>
          <w:sz w:val="28"/>
          <w:szCs w:val="28"/>
        </w:rPr>
      </w:pPr>
      <w:r>
        <w:rPr>
          <w:rFonts w:ascii="宋体" w:hAnsi="宋体" w:hint="eastAsia"/>
          <w:b/>
          <w:sz w:val="28"/>
          <w:szCs w:val="28"/>
        </w:rPr>
        <w:t>四．宏定义：</w:t>
      </w:r>
      <w:r>
        <w:rPr>
          <w:rFonts w:ascii="宋体" w:hAnsi="宋体"/>
          <w:b/>
          <w:sz w:val="28"/>
          <w:szCs w:val="28"/>
        </w:rPr>
      </w:r>
    </w:p>
    <w:p>
      <w:pPr>
        <w:spacing w:line="300" w:lineRule="exact"/>
        <w:tabs>
          <w:tab w:val="left" w:pos="262" w:leader="none"/>
        </w:tabs>
        <w:rPr>
          <w:rFonts w:ascii="宋体" w:hAnsi="宋体"/>
          <w:szCs w:val="21"/>
        </w:rPr>
      </w:pPr>
      <w:r>
        <w:rPr>
          <w:rFonts w:ascii="宋体" w:hAnsi="宋体"/>
          <w:szCs w:val="21"/>
        </w:rPr>
      </w:r>
    </w:p>
    <w:p>
      <w:pPr>
        <w:ind w:left="360"/>
        <w:tabs>
          <w:tab w:val="left" w:pos="262" w:leader="none"/>
        </w:tabs>
        <w:rPr>
          <w:rFonts w:ascii="宋体" w:hAnsi="宋体" w:hint="eastAsia"/>
          <w:szCs w:val="21"/>
          <w:noProof w:val="1"/>
        </w:rPr>
      </w:pPr>
      <w:r>
        <w:rPr>
          <w:noProof w:val="1"/>
        </w:rPr>
      </w:r>
      <w:r>
        <w:rPr>
          <w:noProof/>
        </w:rPr>
        <w:drawing>
          <wp:inline distT="0" distB="0" distL="0" distR="0">
            <wp:extent cx="5610225" cy="3605530"/>
            <wp:effectExtent l="0" t="0" r="0" b="0"/>
            <wp:docPr id="8" name="图片模式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模式8"/>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IMiAAAuFgAAgyIAAC4WAAAAAgAACQAAAAQAAAAAAAAADAAAABAAAAAAAAAAAAAAAAAAAAAAAAAAHgAAAGgAAAAAAAAAAAAAAAAAAAAAAAAAAAAAABAnAAAQJwAAAAAAAAAAAAAAAAAAAAAAAAAAAAAAAAAAAAAAAAAAAAAUAAAAAAAAAMDA/wAAAAAAZAAAADIAAAAAAAAAZAAAAAAAAAB/f38ACgAAACEAAABAAAAAPAAAAAAAAAAAggAAAAAAAAAAAAAAAAAAAAAAAAAAAAAAAAAAAAAAAAAAAACDIgAALhYAAAAAAAAAAAAAAAAAAA=="/>
                        </a:ext>
                      </a:extLst>
                    </pic:cNvPicPr>
                  </pic:nvPicPr>
                  <pic:blipFill>
                    <a:blip r:embed="rId15"/>
                    <a:stretch>
                      <a:fillRect/>
                    </a:stretch>
                  </pic:blipFill>
                  <pic:spPr>
                    <a:xfrm>
                      <a:off x="0" y="0"/>
                      <a:ext cx="5610225" cy="3605530"/>
                    </a:xfrm>
                    <a:prstGeom prst="rect">
                      <a:avLst/>
                    </a:prstGeom>
                    <a:noFill/>
                    <a:ln w="12700">
                      <a:noFill/>
                    </a:ln>
                  </pic:spPr>
                </pic:pic>
              </a:graphicData>
            </a:graphic>
          </wp:inline>
        </w:drawing>
      </w:r>
      <w:r>
        <w:rPr>
          <w:noProof w:val="1"/>
        </w:rPr>
      </w:r>
      <w:r>
        <w:rPr>
          <w:rFonts w:ascii="宋体" w:hAnsi="宋体" w:hint="eastAsia"/>
          <w:szCs w:val="21"/>
          <w:noProof w:val="1"/>
        </w:rPr>
      </w:r>
    </w:p>
    <w:p>
      <w:pPr>
        <w:spacing w:line="300" w:lineRule="exact"/>
        <w:tabs>
          <w:tab w:val="left" w:pos="262" w:leader="none"/>
        </w:tabs>
        <w:rPr>
          <w:rFonts w:ascii="宋体" w:hAnsi="宋体"/>
          <w:szCs w:val="21"/>
        </w:rPr>
      </w:pPr>
      <w:r>
        <w:rPr>
          <w:rFonts w:ascii="宋体" w:hAnsi="宋体" w:hint="eastAsia"/>
          <w:szCs w:val="21"/>
        </w:rPr>
        <w:t>本司有预设目前热门游戏常用游戏快捷键，方便用户使用。消费者也可根据个人喜好和实际应用，进行快捷键自主编程，体验DIY乐趣，具体步骤如下：</w:t>
      </w:r>
      <w:r>
        <w:rPr>
          <w:rFonts w:ascii="宋体" w:hAnsi="宋体"/>
          <w:szCs w:val="21"/>
        </w:rPr>
      </w:r>
    </w:p>
    <w:p>
      <w:pPr>
        <w:numPr>
          <w:ilvl w:val="0"/>
          <w:numId w:val="2"/>
        </w:numPr>
        <w:ind w:left="360" w:hanging="360"/>
        <w:spacing w:line="300" w:lineRule="exact"/>
        <w:tabs>
          <w:tab w:val="left" w:pos="262" w:leader="none"/>
          <w:tab w:val="left" w:pos="360" w:leader="none"/>
        </w:tabs>
        <w:rPr>
          <w:rFonts w:ascii="宋体" w:hAnsi="宋体"/>
          <w:szCs w:val="21"/>
        </w:rPr>
      </w:pPr>
      <w:r>
        <w:rPr>
          <w:rFonts w:ascii="宋体" w:hAnsi="宋体" w:hint="eastAsia"/>
          <w:szCs w:val="21"/>
        </w:rPr>
        <w:t>点击新建宏给所需定义功能取一个名字</w:t>
      </w:r>
      <w:r>
        <w:rPr>
          <w:rFonts w:ascii="宋体" w:hAnsi="宋体"/>
          <w:szCs w:val="21"/>
        </w:rPr>
      </w:r>
    </w:p>
    <w:p>
      <w:pPr>
        <w:numPr>
          <w:ilvl w:val="0"/>
          <w:numId w:val="2"/>
        </w:numPr>
        <w:ind w:left="360" w:hanging="360"/>
        <w:spacing w:line="300" w:lineRule="exact"/>
        <w:tabs>
          <w:tab w:val="left" w:pos="262" w:leader="none"/>
          <w:tab w:val="left" w:pos="360" w:leader="none"/>
        </w:tabs>
        <w:rPr>
          <w:rFonts w:ascii="宋体" w:hAnsi="宋体"/>
          <w:szCs w:val="21"/>
        </w:rPr>
      </w:pPr>
      <w:r>
        <w:rPr>
          <w:rFonts w:ascii="宋体" w:hAnsi="宋体" w:hint="eastAsia"/>
          <w:szCs w:val="21"/>
        </w:rPr>
        <w:t>新增到宏列表，点击开始录制，开始编辑对应快捷键</w:t>
      </w:r>
      <w:r>
        <w:rPr>
          <w:rFonts w:ascii="宋体" w:hAnsi="宋体"/>
          <w:szCs w:val="21"/>
        </w:rPr>
      </w:r>
    </w:p>
    <w:p>
      <w:pPr>
        <w:numPr>
          <w:ilvl w:val="0"/>
          <w:numId w:val="2"/>
        </w:numPr>
        <w:ind w:left="360" w:hanging="360"/>
        <w:spacing w:line="300" w:lineRule="exact"/>
        <w:tabs>
          <w:tab w:val="left" w:pos="262" w:leader="none"/>
          <w:tab w:val="left" w:pos="360" w:leader="none"/>
        </w:tabs>
        <w:rPr>
          <w:rFonts w:ascii="宋体" w:hAnsi="宋体"/>
          <w:szCs w:val="21"/>
        </w:rPr>
      </w:pPr>
      <w:r>
        <w:rPr>
          <w:rFonts w:ascii="宋体" w:hAnsi="宋体" w:hint="eastAsia"/>
          <w:szCs w:val="21"/>
        </w:rPr>
        <w:t>编辑完成，点停止录制，即可将新增功能保存至宏列表下，以供各按键自定义！</w:t>
      </w:r>
      <w:r>
        <w:rPr>
          <w:rFonts w:ascii="宋体" w:hAnsi="宋体"/>
          <w:szCs w:val="21"/>
        </w:rPr>
      </w:r>
    </w:p>
    <w:p>
      <w:pPr>
        <w:numPr>
          <w:ilvl w:val="0"/>
          <w:numId w:val="2"/>
        </w:numPr>
        <w:ind w:left="360" w:hanging="360"/>
        <w:spacing w:line="300" w:lineRule="exact"/>
        <w:tabs>
          <w:tab w:val="left" w:pos="262" w:leader="none"/>
          <w:tab w:val="left" w:pos="360" w:leader="none"/>
        </w:tabs>
        <w:rPr>
          <w:rFonts w:ascii="宋体" w:hAnsi="宋体" w:hint="eastAsia"/>
          <w:szCs w:val="21"/>
        </w:rPr>
      </w:pPr>
      <w:r>
        <w:rPr>
          <w:rFonts w:ascii="宋体" w:hAnsi="宋体" w:hint="eastAsia"/>
          <w:szCs w:val="21"/>
        </w:rPr>
        <w:t>一些需要用到鼠标或键盘按键组合的快捷键，录制过程直接按对应按键即可，如鼠标左右键，开始录制后直接按鼠标左右键即可，停止录制后可以选择适当的位置，按鼠标右键修改延迟值，删除多余按键或者插入延时、按键、循环模式以及</w:t>
      </w:r>
      <w:r>
        <w:rPr>
          <w:rFonts w:ascii="宋体" w:hAnsi="宋体"/>
          <w:szCs w:val="21"/>
        </w:rPr>
        <w:t>X</w:t>
      </w:r>
      <w:r>
        <w:rPr>
          <w:rFonts w:ascii="宋体" w:hAnsi="宋体" w:hint="eastAsia"/>
          <w:szCs w:val="21"/>
        </w:rPr>
        <w:t>轴</w:t>
      </w:r>
      <w:r>
        <w:rPr>
          <w:rFonts w:ascii="宋体" w:hAnsi="宋体"/>
          <w:szCs w:val="21"/>
        </w:rPr>
        <w:t>Y</w:t>
      </w:r>
      <w:r>
        <w:rPr>
          <w:rFonts w:ascii="宋体" w:hAnsi="宋体" w:hint="eastAsia"/>
          <w:szCs w:val="21"/>
        </w:rPr>
        <w:t>轴</w:t>
      </w:r>
      <w:r>
        <w:rPr>
          <w:rFonts w:ascii="宋体" w:hAnsi="宋体" w:hint="eastAsia"/>
          <w:szCs w:val="21"/>
        </w:rPr>
      </w:r>
    </w:p>
    <w:p>
      <w:pPr>
        <w:numPr>
          <w:ilvl w:val="0"/>
          <w:numId w:val="2"/>
        </w:numPr>
        <w:ind w:left="360" w:hanging="360"/>
        <w:tabs>
          <w:tab w:val="left" w:pos="262" w:leader="none"/>
          <w:tab w:val="left" w:pos="360" w:leader="none"/>
        </w:tabs>
        <w:rPr>
          <w:rFonts w:ascii="宋体" w:hAnsi="宋体" w:hint="eastAsia"/>
          <w:szCs w:val="21"/>
        </w:rPr>
      </w:pPr>
      <w:r>
        <w:rPr>
          <w:rFonts w:ascii="宋体" w:hAnsi="宋体" w:hint="eastAsia"/>
          <w:szCs w:val="21"/>
        </w:rPr>
        <w:t>编辑好宏后可到基本设置里面选择普通宏，选择需要的宏设置到对应按键上，点击应用保存</w:t>
      </w:r>
    </w:p>
    <w:p>
      <w:pPr>
        <w:ind w:left="360" w:hanging="360"/>
        <w:tabs>
          <w:tab w:val="left" w:pos="262" w:leader="none"/>
          <w:tab w:val="left" w:pos="360" w:leader="none"/>
        </w:tabs>
        <w:rPr>
          <w:rFonts w:ascii="宋体" w:hAnsi="宋体"/>
          <w:szCs w:val="21"/>
        </w:rPr>
      </w:pPr>
      <w:r>
        <w:rPr>
          <w:rFonts w:ascii="宋体" w:hAnsi="宋体" w:hint="eastAsia"/>
          <w:szCs w:val="21"/>
        </w:rPr>
        <w:t xml:space="preserve">   </w:t>
      </w:r>
      <w:r>
        <w:rPr>
          <w:noProof w:val="1"/>
        </w:rPr>
      </w:r>
      <w:r>
        <w:rPr>
          <w:noProof/>
        </w:rPr>
        <w:drawing>
          <wp:inline distT="0" distB="0" distL="0" distR="0">
            <wp:extent cx="5885815" cy="3782695"/>
            <wp:effectExtent l="0" t="0" r="0" b="0"/>
            <wp:docPr id="9" name="图片模式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模式9"/>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DUkAABFFwAANSQAAEUXAAAAAgAACQAAAAQAAAAAAAAADAAAABAAAAAAAAAAAAAAAAAAAAAAAAAAHgAAAGgAAAAAAAAAAAAAAAAAAAAAAAAAAAAAABAnAAAQJwAAAAAAAAAAAAAAAAAAAAAAAAAAAAAAAAAAAAAAAAAAAAAUAAAAAAAAAMDA/wAAAAAAZAAAADIAAAAAAAAAZAAAAAAAAAB/f38ACgAAACEAAABAAAAAPAAAAAAAAAAAggAAAAAAAAAAAAAAAAAAAAAAAAAAAAAAAAAAAAAAAAAAAAA1JAAARRcAAAAAAAAAAAAAAAAAAA=="/>
                        </a:ext>
                      </a:extLst>
                    </pic:cNvPicPr>
                  </pic:nvPicPr>
                  <pic:blipFill>
                    <a:blip r:embed="rId16"/>
                    <a:stretch>
                      <a:fillRect/>
                    </a:stretch>
                  </pic:blipFill>
                  <pic:spPr>
                    <a:xfrm>
                      <a:off x="0" y="0"/>
                      <a:ext cx="5885815" cy="3782695"/>
                    </a:xfrm>
                    <a:prstGeom prst="rect">
                      <a:avLst/>
                    </a:prstGeom>
                    <a:noFill/>
                    <a:ln w="12700">
                      <a:noFill/>
                    </a:ln>
                  </pic:spPr>
                </pic:pic>
              </a:graphicData>
            </a:graphic>
          </wp:inline>
        </w:drawing>
      </w:r>
      <w:r>
        <w:rPr>
          <w:noProof w:val="1"/>
        </w:rPr>
      </w:r>
      <w:r>
        <w:rPr>
          <w:noProof/>
        </w:rPr>
        <w:drawing>
          <wp:inline distT="0" distB="0" distL="0" distR="0">
            <wp:extent cx="5864860" cy="3768725"/>
            <wp:effectExtent l="0" t="0" r="0" b="0"/>
            <wp:docPr id="10" name="图片模式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模式10"/>
                    <pic:cNvPicPr>
                      <a:picLocks noChangeAspect="1"/>
                      <a:extLst>
                        <a:ext uri="smNativeData">
                          <sm:smNativeData xmlns:sm="smo" val="SMDATA_12_G7R5XhMAAAAlAAAAEQAAAC0B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XAAAAFAAAABQkAAAvFwAAFCQAAC8XAAAAAgAACQAAAAQAAAAAAAAADAAAABAAAAAAAAAAAAAAAAAAAAAAAAAAHgAAAGgAAAAAAAAAAAAAAAAAAAAAAAAAAAAAABAnAAAQJwAAAAAAAAAAAAAAAAAAAAAAAAAAAAAAAAAAAAAAAAAAAAAUAAAAAAAAAMDA/wAAAAAAZAAAADIAAAAAAAAAZAAAAAAAAAB/f38ACgAAACEAAABAAAAAPAAAAAAAAAAAggAAAAAAAAAAAAAAAAAAAAAAAAAAAAAAAAAAAAAAAAAAAAAUJAAALxcAAAAAAAAAAAAAAAAAAA=="/>
                        </a:ext>
                      </a:extLst>
                    </pic:cNvPicPr>
                  </pic:nvPicPr>
                  <pic:blipFill>
                    <a:blip r:embed="rId17"/>
                    <a:stretch>
                      <a:fillRect/>
                    </a:stretch>
                  </pic:blipFill>
                  <pic:spPr>
                    <a:xfrm>
                      <a:off x="0" y="0"/>
                      <a:ext cx="5864860" cy="3768725"/>
                    </a:xfrm>
                    <a:prstGeom prst="rect">
                      <a:avLst/>
                    </a:prstGeom>
                    <a:noFill/>
                    <a:ln w="12700">
                      <a:noFill/>
                    </a:ln>
                  </pic:spPr>
                </pic:pic>
              </a:graphicData>
            </a:graphic>
          </wp:inline>
        </w:drawing>
      </w:r>
      <w:r>
        <w:rPr>
          <w:noProof w:val="1"/>
        </w:rPr>
      </w:r>
      <w:r>
        <w:rPr>
          <w:rFonts w:ascii="宋体" w:hAnsi="宋体"/>
          <w:szCs w:val="21"/>
        </w:rPr>
      </w:r>
    </w:p>
    <w:p>
      <w:pPr>
        <w:tabs>
          <w:tab w:val="right" w:pos="6011" w:leader="none"/>
        </w:tabs>
        <w:rPr>
          <w:noProof w:val="1"/>
        </w:rPr>
      </w:pPr>
      <w:r>
        <w:rPr>
          <w:noProof w:val="1"/>
        </w:rPr>
      </w:r>
    </w:p>
    <w:p>
      <w:pPr>
        <w:tabs>
          <w:tab w:val="right" w:pos="6011" w:leader="none"/>
        </w:tabs>
        <w:rPr>
          <w:rFonts w:ascii="Wingdings" w:hAnsi="Wingdings" w:cs="Wingdings"/>
          <w:b/>
          <w:sz w:val="28"/>
          <w:szCs w:val="28"/>
        </w:rPr>
      </w:pPr>
      <w:r>
        <w:rPr>
          <w:rFonts w:ascii="Wingdings" w:hAnsi="Wingdings" w:cs="Wingdings"/>
          <w:b/>
          <w:sz w:val="28"/>
          <w:szCs w:val="28"/>
        </w:rPr>
      </w:r>
    </w:p>
    <w:p>
      <w:pPr>
        <w:tabs>
          <w:tab w:val="right" w:pos="6011" w:leader="none"/>
        </w:tabs>
        <w:rPr>
          <w:rFonts w:ascii="Wingdings" w:hAnsi="Wingdings" w:cs="Wingdings"/>
          <w:b/>
          <w:sz w:val="28"/>
          <w:szCs w:val="28"/>
        </w:rPr>
      </w:pPr>
      <w:r>
        <w:rPr>
          <w:rFonts w:ascii="Wingdings" w:hAnsi="Wingdings" w:cs="Wingdings"/>
          <w:b/>
          <w:sz w:val="28"/>
          <w:szCs w:val="28"/>
        </w:rPr>
      </w:r>
    </w:p>
    <w:p>
      <w:pPr>
        <w:tabs>
          <w:tab w:val="right" w:pos="6011" w:leader="none"/>
        </w:tabs>
        <w:rPr>
          <w:rFonts w:ascii="Wingdings" w:hAnsi="Wingdings" w:cs="Wingdings"/>
          <w:b/>
          <w:sz w:val="28"/>
          <w:szCs w:val="28"/>
        </w:rPr>
      </w:pPr>
      <w:r>
        <w:rPr>
          <w:rFonts w:ascii="Wingdings" w:hAnsi="Wingdings" w:cs="Wingdings"/>
          <w:b/>
          <w:sz w:val="28"/>
          <w:szCs w:val="28"/>
        </w:rPr>
      </w:r>
    </w:p>
    <w:p>
      <w:pPr>
        <w:tabs>
          <w:tab w:val="right" w:pos="6011" w:leader="none"/>
        </w:tabs>
        <w:rPr>
          <w:rFonts w:ascii="Wingdings" w:hAnsi="Wingdings" w:cs="Wingdings"/>
          <w:b/>
          <w:sz w:val="28"/>
          <w:szCs w:val="28"/>
        </w:rPr>
      </w:pPr>
      <w:r>
        <w:rPr>
          <w:rFonts w:ascii="Wingdings" w:hAnsi="Wingdings" w:cs="Wingdings"/>
          <w:b/>
          <w:sz w:val="28"/>
          <w:szCs w:val="28"/>
        </w:rPr>
      </w:r>
    </w:p>
    <w:p>
      <w:pPr>
        <w:tabs>
          <w:tab w:val="right" w:pos="6011" w:leader="none"/>
        </w:tabs>
        <w:rPr>
          <w:rFonts w:ascii="Wingdings" w:hAnsi="Wingdings" w:cs="Wingdings"/>
          <w:b/>
          <w:sz w:val="28"/>
          <w:szCs w:val="28"/>
        </w:rPr>
      </w:pPr>
      <w:r>
        <w:rPr>
          <w:rFonts w:ascii="Wingdings" w:hAnsi="Wingdings" w:cs="Wingdings"/>
          <w:b/>
          <w:sz w:val="28"/>
          <w:szCs w:val="28"/>
        </w:rPr>
      </w:r>
    </w:p>
    <w:p>
      <w:pPr>
        <w:tabs>
          <w:tab w:val="right" w:pos="6011" w:leader="none"/>
        </w:tabs>
        <w:rPr>
          <w:rFonts w:ascii="Wingdings" w:hAnsi="Wingdings" w:cs="Wingdings"/>
          <w:b/>
          <w:sz w:val="28"/>
          <w:szCs w:val="28"/>
        </w:rPr>
      </w:pPr>
      <w:r>
        <w:rPr>
          <w:rFonts w:ascii="Wingdings" w:hAnsi="Wingdings" w:cs="Wingdings"/>
          <w:b/>
          <w:sz w:val="28"/>
          <w:szCs w:val="28"/>
        </w:rPr>
      </w:r>
    </w:p>
    <w:p>
      <w:pPr>
        <w:tabs>
          <w:tab w:val="right" w:pos="6011" w:leader="none"/>
        </w:tabs>
        <w:rPr>
          <w:rFonts w:ascii="Wingdings" w:hAnsi="Wingdings" w:cs="Wingdings"/>
          <w:b/>
          <w:sz w:val="28"/>
          <w:szCs w:val="28"/>
        </w:rPr>
      </w:pPr>
      <w:r>
        <w:t>简易故障排除方法</w:t>
      </w:r>
      <w:r>
        <w:rPr>
          <w:rFonts w:ascii="Wingdings" w:hAnsi="Wingdings" w:cs="Wingdings"/>
          <w:b/>
          <w:sz w:val="28"/>
          <w:szCs w:val="28"/>
        </w:rPr>
      </w:r>
    </w:p>
    <w:tbl>
      <w:tblPr>
        <w:jc w:val="center"/>
        <w:tblW w:w="9486" w:type="dxa"/>
      </w:tblPr>
      <w:tblGrid>
        <w:gridCol w:w="2256"/>
        <w:gridCol w:w="3534"/>
        <w:gridCol w:w="3696"/>
      </w:tblGrid>
      <w:tr>
        <w:trPr>
          <w:trHeight w:val="171" w:hRule="atLeast"/>
        </w:trPr>
        <w:tc>
          <w:tcPr>
            <w:tcW w:w="2256" w:type="dxa"/>
            <w:tcMar>
              <w:top w:w="0" w:type="dxa"/>
              <w:left w:w="108" w:type="dxa"/>
              <w:bottom w:w="0" w:type="dxa"/>
              <w:right w:w="108" w:type="dxa"/>
            </w:tcMar>
            <w:tcBorders>
              <w:top w:val="double" w:sz="6" w:space="0" w:color="000000"/>
              <w:left w:val="double" w:sz="6" w:space="0" w:color="000000"/>
              <w:bottom w:val="single" w:sz="6" w:space="0" w:color="000000"/>
              <w:right w:val="single" w:sz="6" w:space="0" w:color="000000"/>
            </w:tcBorders>
          </w:tcPr>
          <w:p>
            <w:pPr>
              <w:spacing w:after="20" w:line="360" w:lineRule="exact"/>
              <w:jc w:val="center"/>
            </w:pPr>
            <w:r>
              <w:t>故障现象</w:t>
            </w:r>
          </w:p>
        </w:tc>
        <w:tc>
          <w:tcPr>
            <w:tcW w:w="3534" w:type="dxa"/>
            <w:tcMar>
              <w:top w:w="0" w:type="dxa"/>
              <w:left w:w="108" w:type="dxa"/>
              <w:bottom w:w="0" w:type="dxa"/>
              <w:right w:w="108" w:type="dxa"/>
            </w:tcMar>
            <w:tcBorders>
              <w:top w:val="double" w:sz="6" w:space="0" w:color="000000"/>
              <w:left w:val="single" w:sz="6" w:space="0" w:color="000000"/>
              <w:bottom w:val="single" w:sz="6" w:space="0" w:color="000000"/>
              <w:right w:val="single" w:sz="6" w:space="0" w:color="000000"/>
            </w:tcBorders>
          </w:tcPr>
          <w:p>
            <w:pPr>
              <w:spacing w:after="20" w:line="360" w:lineRule="exact"/>
              <w:jc w:val="center"/>
            </w:pPr>
            <w:r>
              <w:t>检查</w:t>
            </w:r>
          </w:p>
        </w:tc>
        <w:tc>
          <w:tcPr>
            <w:tcW w:w="3696" w:type="dxa"/>
            <w:tcMar>
              <w:top w:w="0" w:type="dxa"/>
              <w:left w:w="108" w:type="dxa"/>
              <w:bottom w:w="0" w:type="dxa"/>
              <w:right w:w="108" w:type="dxa"/>
            </w:tcMar>
            <w:tcBorders>
              <w:top w:val="double" w:sz="6" w:space="0" w:color="000000"/>
              <w:left w:val="single" w:sz="6" w:space="0" w:color="000000"/>
              <w:bottom w:val="single" w:sz="6" w:space="0" w:color="000000"/>
              <w:right w:val="double" w:sz="6" w:space="0" w:color="000000"/>
            </w:tcBorders>
          </w:tcPr>
          <w:p>
            <w:pPr>
              <w:spacing w:after="20" w:line="360" w:lineRule="exact"/>
              <w:jc w:val="center"/>
            </w:pPr>
            <w:r>
              <w:t>故障排除</w:t>
            </w:r>
          </w:p>
        </w:tc>
      </w:tr>
      <w:tr>
        <w:trPr>
          <w:trHeight w:val="365" w:hRule="atLeast"/>
        </w:trPr>
        <w:tc>
          <w:tcPr>
            <w:tcW w:w="2256" w:type="dxa"/>
            <w:vAlign w:val="center"/>
            <w:tcMar>
              <w:top w:w="0" w:type="dxa"/>
              <w:left w:w="108" w:type="dxa"/>
              <w:bottom w:w="0" w:type="dxa"/>
              <w:right w:w="108" w:type="dxa"/>
            </w:tcMar>
            <w:tcBorders>
              <w:top w:val="single" w:sz="6" w:space="0" w:color="000000"/>
              <w:left w:val="double" w:sz="6" w:space="0" w:color="000000"/>
              <w:bottom w:val="single" w:sz="6" w:space="0" w:color="000000"/>
              <w:right w:val="single" w:sz="6" w:space="0" w:color="000000"/>
            </w:tcBorders>
          </w:tcPr>
          <w:p>
            <w:pPr>
              <w:spacing w:after="20" w:line="360" w:lineRule="exact"/>
              <w:jc w:val="center"/>
            </w:pPr>
            <w:r>
              <w:t>不能自定义</w:t>
            </w:r>
          </w:p>
        </w:tc>
        <w:tc>
          <w:tcPr>
            <w:tcW w:w="3534" w:type="dxa"/>
            <w:vAlign w:val="center"/>
            <w:tcMar>
              <w:top w:w="0" w:type="dxa"/>
              <w:left w:w="108" w:type="dxa"/>
              <w:bottom w:w="0" w:type="dxa"/>
              <w:right w:w="108" w:type="dxa"/>
            </w:tcMar>
            <w:tcBorders>
              <w:top w:val="single" w:sz="6" w:space="0" w:color="000000"/>
              <w:left w:val="single" w:sz="6" w:space="0" w:color="000000"/>
              <w:bottom w:val="single" w:sz="6" w:space="0" w:color="000000"/>
              <w:right w:val="single" w:sz="6" w:space="0" w:color="000000"/>
            </w:tcBorders>
          </w:tcPr>
          <w:p>
            <w:pPr>
              <w:numPr>
                <w:ilvl w:val="0"/>
                <w:numId w:val="3"/>
              </w:numPr>
              <w:ind w:left="420" w:hanging="420"/>
              <w:spacing w:after="20" w:line="360" w:lineRule="exact"/>
              <w:tabs>
                <w:tab w:val="left" w:pos="420" w:leader="none"/>
                <w:tab w:val="left" w:pos="719" w:leader="none"/>
              </w:tabs>
            </w:pPr>
            <w:r>
              <w:t>是否有安装应用软件</w:t>
            </w:r>
          </w:p>
        </w:tc>
        <w:tc>
          <w:tcPr>
            <w:tcW w:w="3696" w:type="dxa"/>
            <w:vAlign w:val="center"/>
            <w:tcMar>
              <w:top w:w="0" w:type="dxa"/>
              <w:left w:w="108" w:type="dxa"/>
              <w:bottom w:w="0" w:type="dxa"/>
              <w:right w:w="108" w:type="dxa"/>
            </w:tcMar>
            <w:tcBorders>
              <w:top w:val="single" w:sz="6" w:space="0" w:color="000000"/>
              <w:left w:val="single" w:sz="6" w:space="0" w:color="000000"/>
              <w:bottom w:val="single" w:sz="6" w:space="0" w:color="000000"/>
              <w:right w:val="double" w:sz="6" w:space="0" w:color="000000"/>
            </w:tcBorders>
          </w:tcPr>
          <w:p>
            <w:pPr>
              <w:numPr>
                <w:ilvl w:val="0"/>
                <w:numId w:val="3"/>
              </w:numPr>
              <w:ind w:left="420" w:hanging="420"/>
              <w:spacing w:after="20" w:line="360" w:lineRule="exact"/>
              <w:tabs>
                <w:tab w:val="left" w:pos="420" w:leader="none"/>
                <w:tab w:val="left" w:pos="719" w:leader="none"/>
              </w:tabs>
            </w:pPr>
            <w:r>
              <w:t>安装应用软件</w:t>
            </w:r>
          </w:p>
        </w:tc>
      </w:tr>
      <w:tr>
        <w:trPr>
          <w:trHeight w:val="365" w:hRule="atLeast"/>
        </w:trPr>
        <w:tc>
          <w:tcPr>
            <w:tcW w:w="2256" w:type="dxa"/>
            <w:vAlign w:val="center"/>
            <w:tcMar>
              <w:top w:w="0" w:type="dxa"/>
              <w:left w:w="108" w:type="dxa"/>
              <w:bottom w:w="0" w:type="dxa"/>
              <w:right w:w="108" w:type="dxa"/>
            </w:tcMar>
            <w:tcBorders>
              <w:top w:val="single" w:sz="6" w:space="0" w:color="000000"/>
              <w:left w:val="double" w:sz="6" w:space="0" w:color="000000"/>
              <w:bottom w:val="single" w:sz="6" w:space="0" w:color="000000"/>
              <w:right w:val="single" w:sz="6" w:space="0" w:color="000000"/>
            </w:tcBorders>
          </w:tcPr>
          <w:p>
            <w:pPr>
              <w:spacing w:after="20" w:line="360" w:lineRule="exact"/>
              <w:jc w:val="center"/>
            </w:pPr>
            <w:r>
              <w:t xml:space="preserve">                                            滚轮浏览无功能</w:t>
            </w:r>
          </w:p>
        </w:tc>
        <w:tc>
          <w:tcPr>
            <w:tcW w:w="3534" w:type="dxa"/>
            <w:vAlign w:val="center"/>
            <w:tcMar>
              <w:top w:w="0" w:type="dxa"/>
              <w:left w:w="108" w:type="dxa"/>
              <w:bottom w:w="0" w:type="dxa"/>
              <w:right w:w="108" w:type="dxa"/>
            </w:tcMar>
            <w:tcBorders>
              <w:top w:val="single" w:sz="6" w:space="0" w:color="000000"/>
              <w:left w:val="single" w:sz="6" w:space="0" w:color="000000"/>
              <w:bottom w:val="single" w:sz="6" w:space="0" w:color="000000"/>
              <w:right w:val="single" w:sz="6" w:space="0" w:color="000000"/>
            </w:tcBorders>
          </w:tcPr>
          <w:p>
            <w:pPr>
              <w:numPr>
                <w:ilvl w:val="0"/>
                <w:numId w:val="3"/>
              </w:numPr>
              <w:ind w:left="420" w:hanging="420"/>
              <w:spacing w:after="20" w:line="360" w:lineRule="exact"/>
              <w:tabs>
                <w:tab w:val="left" w:pos="420" w:leader="none"/>
                <w:tab w:val="left" w:pos="719" w:leader="none"/>
              </w:tabs>
            </w:pPr>
            <w:r>
              <w:t>基本设置C区是否设置为滚轮+/-</w:t>
            </w:r>
          </w:p>
        </w:tc>
        <w:tc>
          <w:tcPr>
            <w:tcW w:w="3696" w:type="dxa"/>
            <w:vAlign w:val="center"/>
            <w:tcMar>
              <w:top w:w="0" w:type="dxa"/>
              <w:left w:w="108" w:type="dxa"/>
              <w:bottom w:w="0" w:type="dxa"/>
              <w:right w:w="108" w:type="dxa"/>
            </w:tcMar>
            <w:tcBorders>
              <w:top w:val="single" w:sz="6" w:space="0" w:color="000000"/>
              <w:left w:val="single" w:sz="6" w:space="0" w:color="000000"/>
              <w:bottom w:val="single" w:sz="6" w:space="0" w:color="000000"/>
              <w:right w:val="double" w:sz="6" w:space="0" w:color="000000"/>
            </w:tcBorders>
          </w:tcPr>
          <w:p>
            <w:pPr>
              <w:numPr>
                <w:ilvl w:val="0"/>
                <w:numId w:val="3"/>
              </w:numPr>
              <w:ind w:left="420" w:hanging="420"/>
              <w:spacing w:after="20" w:line="360" w:lineRule="exact"/>
              <w:tabs>
                <w:tab w:val="left" w:pos="420" w:leader="none"/>
                <w:tab w:val="left" w:pos="719" w:leader="none"/>
              </w:tabs>
            </w:pPr>
            <w:r>
              <w:t>重新设置</w:t>
            </w:r>
          </w:p>
        </w:tc>
      </w:tr>
      <w:tr>
        <w:trPr>
          <w:trHeight w:val="375" w:hRule="atLeast"/>
        </w:trPr>
        <w:tc>
          <w:tcPr>
            <w:tcW w:w="2256" w:type="dxa"/>
            <w:vAlign w:val="center"/>
            <w:tcMar>
              <w:top w:w="0" w:type="dxa"/>
              <w:left w:w="108" w:type="dxa"/>
              <w:bottom w:w="0" w:type="dxa"/>
              <w:right w:w="108" w:type="dxa"/>
            </w:tcMar>
            <w:tcBorders>
              <w:top w:val="single" w:sz="6" w:space="0" w:color="000000"/>
              <w:left w:val="double" w:sz="6" w:space="0" w:color="000000"/>
              <w:bottom w:val="single" w:sz="6" w:space="0" w:color="000000"/>
              <w:right w:val="single" w:sz="6" w:space="0" w:color="000000"/>
            </w:tcBorders>
          </w:tcPr>
          <w:p>
            <w:pPr>
              <w:spacing w:after="20" w:line="360" w:lineRule="exact"/>
              <w:jc w:val="center"/>
            </w:pPr>
            <w:r>
              <w:t>切换DPI无反应</w:t>
            </w:r>
          </w:p>
        </w:tc>
        <w:tc>
          <w:tcPr>
            <w:tcW w:w="3534" w:type="dxa"/>
            <w:vAlign w:val="center"/>
            <w:tcMar>
              <w:top w:w="0" w:type="dxa"/>
              <w:left w:w="108" w:type="dxa"/>
              <w:bottom w:w="0" w:type="dxa"/>
              <w:right w:w="108" w:type="dxa"/>
            </w:tcMar>
            <w:tcBorders>
              <w:top w:val="single" w:sz="6" w:space="0" w:color="000000"/>
              <w:left w:val="single" w:sz="6" w:space="0" w:color="000000"/>
              <w:bottom w:val="single" w:sz="6" w:space="0" w:color="000000"/>
              <w:right w:val="single" w:sz="6" w:space="0" w:color="000000"/>
            </w:tcBorders>
          </w:tcPr>
          <w:p>
            <w:pPr>
              <w:numPr>
                <w:ilvl w:val="0"/>
                <w:numId w:val="3"/>
              </w:numPr>
              <w:ind w:left="420" w:hanging="420"/>
              <w:spacing w:after="20" w:line="360" w:lineRule="exact"/>
              <w:tabs>
                <w:tab w:val="left" w:pos="420" w:leader="none"/>
                <w:tab w:val="left" w:pos="719" w:leader="none"/>
              </w:tabs>
            </w:pPr>
            <w:r>
              <w:t>基本设置D区DPI是否设置在不同档位</w:t>
            </w:r>
          </w:p>
        </w:tc>
        <w:tc>
          <w:tcPr>
            <w:tcW w:w="3696" w:type="dxa"/>
            <w:vAlign w:val="center"/>
            <w:tcMar>
              <w:top w:w="0" w:type="dxa"/>
              <w:left w:w="108" w:type="dxa"/>
              <w:bottom w:w="0" w:type="dxa"/>
              <w:right w:w="108" w:type="dxa"/>
            </w:tcMar>
            <w:tcBorders>
              <w:top w:val="single" w:sz="6" w:space="0" w:color="000000"/>
              <w:left w:val="single" w:sz="6" w:space="0" w:color="000000"/>
              <w:bottom w:val="single" w:sz="6" w:space="0" w:color="000000"/>
              <w:right w:val="double" w:sz="6" w:space="0" w:color="000000"/>
            </w:tcBorders>
          </w:tcPr>
          <w:p>
            <w:pPr>
              <w:numPr>
                <w:ilvl w:val="0"/>
                <w:numId w:val="3"/>
              </w:numPr>
              <w:ind w:left="420" w:hanging="420"/>
              <w:spacing w:after="20" w:line="360" w:lineRule="exact"/>
              <w:tabs>
                <w:tab w:val="left" w:pos="420" w:leader="none"/>
                <w:tab w:val="left" w:pos="719" w:leader="none"/>
              </w:tabs>
            </w:pPr>
            <w:r>
              <w:t>重新设置</w:t>
            </w:r>
          </w:p>
        </w:tc>
      </w:tr>
      <w:tr>
        <w:trPr>
          <w:trHeight w:val="375" w:hRule="atLeast"/>
        </w:trPr>
        <w:tc>
          <w:tcPr>
            <w:tcW w:w="2256" w:type="dxa"/>
            <w:vAlign w:val="center"/>
            <w:tcMar>
              <w:top w:w="0" w:type="dxa"/>
              <w:left w:w="108" w:type="dxa"/>
              <w:bottom w:w="0" w:type="dxa"/>
              <w:right w:w="108" w:type="dxa"/>
            </w:tcMar>
            <w:tcBorders>
              <w:top w:val="single" w:sz="6" w:space="0" w:color="000000"/>
              <w:left w:val="double" w:sz="6" w:space="0" w:color="000000"/>
              <w:bottom w:val="single" w:sz="6" w:space="0" w:color="000000"/>
              <w:right w:val="single" w:sz="6" w:space="0" w:color="000000"/>
            </w:tcBorders>
          </w:tcPr>
          <w:p>
            <w:pPr>
              <w:spacing w:after="20" w:line="360" w:lineRule="exact"/>
              <w:jc w:val="center"/>
            </w:pPr>
            <w:r>
              <w:t>宏定义功能无效</w:t>
            </w:r>
          </w:p>
        </w:tc>
        <w:tc>
          <w:tcPr>
            <w:tcW w:w="3534" w:type="dxa"/>
            <w:vAlign w:val="center"/>
            <w:tcMar>
              <w:top w:w="0" w:type="dxa"/>
              <w:left w:w="108" w:type="dxa"/>
              <w:bottom w:w="0" w:type="dxa"/>
              <w:right w:w="108" w:type="dxa"/>
            </w:tcMar>
            <w:tcBorders>
              <w:top w:val="single" w:sz="6" w:space="0" w:color="000000"/>
              <w:left w:val="single" w:sz="6" w:space="0" w:color="000000"/>
              <w:bottom w:val="single" w:sz="6" w:space="0" w:color="000000"/>
              <w:right w:val="single" w:sz="6" w:space="0" w:color="000000"/>
            </w:tcBorders>
          </w:tcPr>
          <w:p>
            <w:pPr>
              <w:numPr>
                <w:ilvl w:val="0"/>
                <w:numId w:val="3"/>
              </w:numPr>
              <w:ind w:left="420" w:hanging="420"/>
              <w:spacing w:after="20" w:line="360" w:lineRule="exact"/>
              <w:tabs>
                <w:tab w:val="left" w:pos="420" w:leader="none"/>
                <w:tab w:val="left" w:pos="719" w:leader="none"/>
              </w:tabs>
            </w:pPr>
            <w:r>
              <w:t>是否正确编辑设置</w:t>
            </w:r>
          </w:p>
        </w:tc>
        <w:tc>
          <w:tcPr>
            <w:tcW w:w="3696" w:type="dxa"/>
            <w:vAlign w:val="center"/>
            <w:tcMar>
              <w:top w:w="0" w:type="dxa"/>
              <w:left w:w="108" w:type="dxa"/>
              <w:bottom w:w="0" w:type="dxa"/>
              <w:right w:w="108" w:type="dxa"/>
            </w:tcMar>
            <w:tcBorders>
              <w:top w:val="single" w:sz="6" w:space="0" w:color="000000"/>
              <w:left w:val="single" w:sz="6" w:space="0" w:color="000000"/>
              <w:bottom w:val="single" w:sz="6" w:space="0" w:color="000000"/>
              <w:right w:val="double" w:sz="6" w:space="0" w:color="000000"/>
            </w:tcBorders>
          </w:tcPr>
          <w:p>
            <w:pPr>
              <w:numPr>
                <w:ilvl w:val="0"/>
                <w:numId w:val="3"/>
              </w:numPr>
              <w:ind w:left="420" w:hanging="420"/>
              <w:spacing w:after="20" w:line="360" w:lineRule="exact"/>
              <w:tabs>
                <w:tab w:val="left" w:pos="420" w:leader="none"/>
                <w:tab w:val="left" w:pos="719" w:leader="none"/>
              </w:tabs>
            </w:pPr>
            <w:r>
              <w:t>按操作说明进行</w:t>
            </w:r>
          </w:p>
        </w:tc>
      </w:tr>
      <w:tr>
        <w:trPr>
          <w:cantSplit/>
          <w:trHeight w:val="253" w:hRule="atLeast"/>
        </w:trPr>
        <w:tc>
          <w:tcPr>
            <w:tcW w:w="2256" w:type="dxa"/>
            <w:vAlign w:val="center"/>
            <w:tcMar>
              <w:top w:w="0" w:type="dxa"/>
              <w:left w:w="108" w:type="dxa"/>
              <w:bottom w:w="0" w:type="dxa"/>
              <w:right w:w="108" w:type="dxa"/>
            </w:tcMar>
            <w:tcBorders>
              <w:top w:val="single" w:sz="6" w:space="0" w:color="000000"/>
              <w:left w:val="double" w:sz="6" w:space="0" w:color="000000"/>
              <w:bottom w:val="double" w:sz="6" w:space="0" w:color="000000"/>
              <w:right w:val="single" w:sz="6" w:space="0" w:color="000000"/>
            </w:tcBorders>
          </w:tcPr>
          <w:p>
            <w:pPr>
              <w:spacing w:after="20" w:line="360" w:lineRule="exact"/>
              <w:jc w:val="center"/>
            </w:pPr>
            <w:r>
              <w:t>死机或功能异常</w:t>
            </w:r>
          </w:p>
        </w:tc>
        <w:tc>
          <w:tcPr>
            <w:tcW w:w="7230" w:type="dxa"/>
            <w:gridSpan w:val="2"/>
            <w:vAlign w:val="center"/>
            <w:tcMar>
              <w:top w:w="0" w:type="dxa"/>
              <w:left w:w="108" w:type="dxa"/>
              <w:bottom w:w="0" w:type="dxa"/>
              <w:right w:w="108" w:type="dxa"/>
            </w:tcMar>
            <w:tcBorders>
              <w:top w:val="single" w:sz="6" w:space="0" w:color="000000"/>
              <w:left w:val="single" w:sz="6" w:space="0" w:color="000000"/>
              <w:bottom w:val="double" w:sz="6" w:space="0" w:color="000000"/>
              <w:right w:val="double" w:sz="6" w:space="0" w:color="000000"/>
            </w:tcBorders>
          </w:tcPr>
          <w:p>
            <w:pPr>
              <w:numPr>
                <w:ilvl w:val="0"/>
                <w:numId w:val="3"/>
              </w:numPr>
              <w:ind w:left="420" w:hanging="420"/>
              <w:spacing w:after="20" w:line="360" w:lineRule="exact"/>
              <w:tabs>
                <w:tab w:val="left" w:pos="420" w:leader="none"/>
                <w:tab w:val="left" w:pos="719" w:leader="none"/>
              </w:tabs>
            </w:pPr>
            <w:r>
              <w:t>拔下USB接口重新插上，重新启动计算机。</w:t>
            </w:r>
          </w:p>
        </w:tc>
      </w:tr>
    </w:tbl>
    <w:p>
      <w:pPr>
        <w:tabs>
          <w:tab w:val="right" w:pos="6011" w:leader="none"/>
        </w:tabs>
        <w:rPr>
          <w:rFonts w:ascii="方正粗圆简体" w:hAnsi="方正粗圆简体"/>
          <w:color w:val="ff0000"/>
          <w:sz w:val="28"/>
        </w:rPr>
      </w:pPr>
      <w:r>
        <w:rPr>
          <w:color w:val="ff0000"/>
          <w:sz w:val="28"/>
          <w:szCs w:val="28"/>
        </w:rPr>
        <w:t>备注：产品不使用自定义软件时，按键失去自定义功能，产品变成普通多键鼠标，具体请参考我司其它同系产品说明书！</w:t>
      </w:r>
      <w:r>
        <w:rPr>
          <w:rFonts w:ascii="方正粗圆简体" w:hAnsi="方正粗圆简体"/>
          <w:color w:val="ff0000"/>
          <w:sz w:val="28"/>
        </w:rPr>
      </w:r>
    </w:p>
    <w:p>
      <w:r/>
    </w:p>
    <w:sectPr>
      <w:footnotePr>
        <w:pos w:val="pageBottom"/>
        <w:numFmt w:val="decimal"/>
        <w:numStart w:val="1"/>
        <w:numRestart w:val="continuous"/>
      </w:footnotePr>
      <w:endnotePr>
        <w:pos w:val="docEnd"/>
        <w:numFmt w:val="decimal"/>
        <w:numStart w:val="1"/>
        <w:numRestart w:val="continuous"/>
      </w:endnotePr>
      <w:headerReference w:type="default" r:id="rId18"/>
      <w:footerReference w:type="default" r:id="rId19"/>
      <w:type w:val="nextPage"/>
      <w:pgSz w:h="16838" w:w="11906"/>
      <w:pgMar w:left="720" w:top="822" w:right="926" w:bottom="1440" w:header="779" w:footer="992"/>
      <w:paperSrc w:first="0" w:other="0"/>
      <w:tmSection w:h="-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Wingdings">
    <w:panose1 w:val="05000000000000000000"/>
    <w:charset w:val="02"/>
    <w:family w:val="auto"/>
    <w:pitch w:val="default"/>
  </w:font>
  <w:font w:name="方正粗圆简体">
    <w:panose1 w:val="02010600030101010101"/>
    <w:charset w:val="86"/>
    <w:family w:val="auto"/>
    <w:pitch w:val="default"/>
  </w:font>
  <w:font w:name="宋体">
    <w:panose1 w:val="02010600030101010101"/>
    <w:charset w:val="86"/>
    <w:family w:val="auto"/>
    <w:pitch w:val="default"/>
  </w:font>
  <w:font w:name="MS Shell Dlg">
    <w:panose1 w:val="020B0604020202020204"/>
    <w:charset w:val="00"/>
    <w:family w:val="swiss"/>
    <w:pitch w:val="default"/>
  </w:font>
  <w:font w:name="Verdana">
    <w:panose1 w:val="020B0604030504040204"/>
    <w:charset w:val="00"/>
    <w:family w:val="swiss"/>
    <w:pitch w:val="default"/>
  </w:font>
  <w:font w:name="方正细黑一简体">
    <w:panose1 w:val="02010600030101010101"/>
    <w:charset w:val="86"/>
    <w:family w:val="auto"/>
    <w:pitch w:val="default"/>
  </w:font>
  <w:font w:name="Courier New">
    <w:panose1 w:val="02070309020205020404"/>
    <w:charset w:val="00"/>
    <w:family w:val="modern"/>
    <w:pitch w:val="default"/>
  </w:font>
  <w:font w:name="Cambria">
    <w:panose1 w:val="02040503050406030204"/>
    <w:charset w:val="00"/>
    <w:family w:val="roman"/>
    <w:pitch w:val="default"/>
  </w:font>
  <w:font w:name="Calibri">
    <w:panose1 w:val="020F0502020204030204"/>
    <w:charset w:val="00"/>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ind w:right="360"/>
    </w:pPr>
    <w:r>
      <w:rPr>
        <w:noProof/>
      </w:rPr>
      <mc:AlternateContent>
        <mc:Choice Requires="wps">
          <w:drawing>
            <wp:anchor distT="0" distB="0" distL="0" distR="0" simplePos="0" relativeHeight="251659265" behindDoc="0" locked="0" layoutInCell="0" hidden="0" allowOverlap="1">
              <wp:simplePos x="0" y="0"/>
              <wp:positionH relativeFrom="margin">
                <wp:align>center</wp:align>
              </wp:positionH>
              <wp:positionV relativeFrom="paragraph">
                <wp:posOffset>635</wp:posOffset>
              </wp:positionV>
              <wp:extent cx="114300" cy="145415"/>
              <wp:effectExtent l="0" t="0" r="0" b="0"/>
              <wp:wrapSquare wrapText="bothSides"/>
              <wp:docPr id="1025" name="文本框3"/>
              <wp:cNvGraphicFramePr/>
              <a:graphic xmlns:a="http://schemas.openxmlformats.org/drawingml/2006/main">
                <a:graphicData uri="http://schemas.microsoft.com/office/word/2010/wordprocessingShape">
                  <wps:wsp>
                    <wps:cNvSpPr txBox="1">
                      <a:extLst>
                        <a:ext uri="smNativeData">
                          <sm:smNativeData xmlns:sm="smo" val="SMDATA_11_G7R5XhMAAAAlAAAAEgAAAE0AAAAAAAAAAAAAAAAAAAAAA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AUKAAA8DgAAAACAAAJAAAABAAAAAAAAAAMAAAAEAAAAAAAAAAAAAAAAAAAAAAAAAAeAAAAaAAAAAAAAAAAAAAAAAAAAAAAAAAAAAAAECcAABAnAAAAAAAAAAAAAAAAAAAAAAAAAAAAAAAAAAAAAAAAAAAAABQAAAAAAAAAwMD/AAAAAABkAAAAMgAAAAAAAABkAAAAAAAAAH9/fwAKAAAAIQAAAEAAAAA8AAAAAAAAAJDiAABAAAAAAAAAAAIAAAABAAAAAAAAAAEAAAACAAAAAQAAALQAAADlAAAAAAAAAIAWAAD2PAAA"/>
                        </a:ext>
                      </a:extLst>
                    </wps:cNvSpPr>
                    <wps:spPr>
                      <a:xfrm>
                        <a:off x="0" y="0"/>
                        <a:ext cx="114300" cy="145415"/>
                      </a:xfrm>
                      <a:prstGeom prst="rect">
                        <a:avLst/>
                      </a:prstGeom>
                      <a:noFill/>
                      <a:ln w="12700">
                        <a:noFill/>
                      </a:ln>
                    </wps:spPr>
                    <wps:txbx>
                      <w:txbxContent>
                        <w:p>
                          <w:r>
                            <w:rPr>
                              <w:sz w:val="20"/>
                              <w:szCs w:val="20"/>
                            </w:rPr>
                          </w:r>
                          <w:r>
                            <w:rPr>
                              <w:sz w:val="20"/>
                              <w:szCs w:val="20"/>
                            </w:rPr>
                            <w:fldChar w:fldCharType="begin"/>
                            <w:instrText xml:space="preserve"> PAGE \* Arabic </w:instrText>
                            <w:fldChar w:fldCharType="separate"/>
                            <w:t>5</w:t>
                            <w:fldChar w:fldCharType="end"/>
                          </w:r>
                          <w:r/>
                        </w:p>
                      </w:txbxContent>
                    </wps:txbx>
                    <wps:bodyPr spcFirstLastPara="1" vertOverflow="clip" horzOverflow="clip" lIns="0" tIns="0" rIns="0" bIns="0">
                      <a:prstTxWarp prst="textNoShape">
                        <a:avLst/>
                      </a:prstTxWarp>
                      <a:spAutoFit/>
                    </wps:bodyPr>
                  </wps:wsp>
                </a:graphicData>
              </a:graphic>
            </wp:anchor>
          </w:drawing>
        </mc:Choice>
        <mc:Fallback>
          <w:pict>
            <v:shapetype id="_x0000_t202" coordsize="21600,21600" o:spt="202" path="m,l,21600r21600,l21600,xe">
              <v:path gradientshapeok="t" o:connecttype="rect"/>
            </v:shapetype>
            <v:shape id="文本框3" o:spid="_x0000_s3073" type="#_x0000_t202" style="position:absolute;mso-position-horizontal:center;margin-top:0.05pt;mso-position-horizontal-relative:margin;width:9.00pt;height:11.45pt;mso-wrap-distance-left:0.00pt;mso-wrap-distance-top:0.00pt;mso-wrap-distance-right:0.00pt;mso-wrap-distance-bottom:0.00pt;mso-wrap-style:square" stroked="f" filled="f" v:ext="SMDATA_11_G7R5XhMAAAAlAAAAEgAAAE0AAAAAAAAAAAAAAAAAAAAAA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BcAAAAUAAAAAAAAAAAAAAAUKAAA8DgAAAACAAAJAAAABAAAAAAAAAAMAAAAEAAAAAAAAAAAAAAAAAAAAAAAAAAeAAAAaAAAAAAAAAAAAAAAAAAAAAAAAAAAAAAAECcAABAnAAAAAAAAAAAAAAAAAAAAAAAAAAAAAAAAAAAAAAAAAAAAABQAAAAAAAAAwMD/AAAAAABkAAAAMgAAAAAAAABkAAAAAAAAAH9/fwAKAAAAIQAAAEAAAAA8AAAAAAAAAJDiAABAAAAAAAAAAAIAAAABAAAAAAAAAAEAAAACAAAAAQAAALQAAADlAAAAAAAAAIAWAAD2PAAA" o:insetmode="custom">
              <w10:wrap type="square" anchorx="margin" anchory="text"/>
              <v:textbox style="mso-fit-shape-to-text:t" inset="0.0pt,0.0pt,0.0pt,0.0pt">
                <w:txbxContent>
                  <w:p>
                    <w:r>
                      <w:rPr>
                        <w:sz w:val="20"/>
                        <w:szCs w:val="20"/>
                      </w:rPr>
                    </w:r>
                    <w:r>
                      <w:rPr>
                        <w:sz w:val="20"/>
                        <w:szCs w:val="20"/>
                      </w:rPr>
                      <w:fldChar w:fldCharType="begin"/>
                      <w:instrText xml:space="preserve"> PAGE \* Arabic </w:instrText>
                      <w:fldChar w:fldCharType="separate"/>
                      <w:t>5</w:t>
                      <w:fldChar w:fldCharType="end"/>
                    </w:r>
                    <w:r/>
                  </w:p>
                </w:txbxContent>
              </v:textbox>
            </v:shape>
          </w:pict>
        </mc:Fallback>
      </mc:AlternateContent>
    </w:r>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rPr>
        <w:sz w:val="32"/>
      </w:rPr>
    </w:pPr>
    <w:r>
      <w:rPr>
        <w:sz w:val="32"/>
      </w:rPr>
      <w:t>剑圣一族G</w:t>
    </w:r>
    <w:r>
      <w:rPr>
        <w:sz w:val="32"/>
      </w:rPr>
      <w:t>5</w:t>
    </w:r>
    <w:r>
      <w:rPr>
        <w:sz w:val="32"/>
      </w:rPr>
      <w:t>02游戏鼠标宏定义操作说明书</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multiLevelType w:val="multilevel"/>
    <w:lvl w:ilvl="0">
      <w:numFmt w:val="none"/>
      <w:lvlText w:val=""/>
      <w:lvlJc w:val="left"/>
      <w:pPr>
        <w:tabs>
          <w:tab w:val="num" w:pos="360"/>
        </w:tabs>
        <w:ind w:left="360" w:hanging="360"/>
      </w:pPr>
      <w:rPr/>
    </w:lvl>
    <w:lvl w:ilvl="1">
      <w:numFmt w:val="none"/>
      <w:lvlText w:val=""/>
      <w:lvlJc w:val="left"/>
      <w:pPr>
        <w:tabs>
          <w:tab w:val="num" w:pos="360"/>
        </w:tabs>
        <w:ind w:left="360" w:hanging="360"/>
      </w:pPr>
      <w:rPr/>
    </w:lvl>
    <w:lvl w:ilvl="2">
      <w:numFmt w:val="none"/>
      <w:lvlText w:val=""/>
      <w:lvlJc w:val="left"/>
      <w:pPr>
        <w:tabs>
          <w:tab w:val="num" w:pos="360"/>
        </w:tabs>
        <w:ind w:left="360" w:hanging="360"/>
      </w:pPr>
      <w:rPr/>
    </w:lvl>
    <w:lvl w:ilvl="3">
      <w:numFmt w:val="none"/>
      <w:lvlText w:val=""/>
      <w:lvlJc w:val="left"/>
      <w:pPr>
        <w:tabs>
          <w:tab w:val="num" w:pos="360"/>
        </w:tabs>
        <w:ind w:left="360" w:hanging="360"/>
      </w:pPr>
      <w:rPr/>
    </w:lvl>
    <w:lvl w:ilvl="4">
      <w:numFmt w:val="none"/>
      <w:lvlText w:val=""/>
      <w:lvlJc w:val="left"/>
      <w:pPr>
        <w:tabs>
          <w:tab w:val="num" w:pos="360"/>
        </w:tabs>
        <w:ind w:left="360" w:hanging="360"/>
      </w:pPr>
      <w:rPr/>
    </w:lvl>
    <w:lvl w:ilvl="5">
      <w:numFmt w:val="none"/>
      <w:lvlText w:val=""/>
      <w:lvlJc w:val="left"/>
      <w:pPr>
        <w:tabs>
          <w:tab w:val="num" w:pos="360"/>
        </w:tabs>
        <w:ind w:left="360" w:hanging="360"/>
      </w:pPr>
      <w:rPr/>
    </w:lvl>
    <w:lvl w:ilvl="6">
      <w:numFmt w:val="none"/>
      <w:lvlText w:val=""/>
      <w:lvlJc w:val="left"/>
      <w:pPr>
        <w:tabs>
          <w:tab w:val="num" w:pos="360"/>
        </w:tabs>
        <w:ind w:left="360" w:hanging="360"/>
      </w:pPr>
      <w:rPr/>
    </w:lvl>
    <w:lvl w:ilvl="7">
      <w:numFmt w:val="none"/>
      <w:lvlText w:val=""/>
      <w:lvlJc w:val="left"/>
      <w:pPr>
        <w:tabs>
          <w:tab w:val="num" w:pos="360"/>
        </w:tabs>
        <w:ind w:left="360" w:hanging="360"/>
      </w:pPr>
      <w:rPr/>
    </w:lvl>
    <w:lvl w:ilvl="8">
      <w:numFmt w:val="none"/>
      <w:lvlText w:val=""/>
      <w:lvlJc w:val="left"/>
      <w:pPr>
        <w:tabs>
          <w:tab w:val="num" w:pos="360"/>
        </w:tabs>
        <w:ind w:left="360" w:hanging="360"/>
      </w:pPr>
      <w:rPr/>
    </w:lvl>
  </w:abstractNum>
  <w:abstractNum w:abstractNumId="1">
    <w:multiLevelType w:val="multilevel"/>
    <w:name w:val="编号列表 1"/>
    <w:lvl w:ilvl="0">
      <w:numFmt w:val="bullet"/>
      <w:suff w:val="tab"/>
      <w:lvlText w:val=""/>
      <w:lvlJc w:val="left"/>
      <w:pPr>
        <w:ind w:left="0" w:hanging="0"/>
      </w:pPr>
      <w:rPr>
        <w:rPr>
          <w:rFonts w:ascii="Wingdings" w:hAnsi="Wingdings"/>
        </w:rPr>
      </w:rPr>
    </w:lvl>
    <w:lvl w:ilvl="1">
      <w:start w:val="1"/>
      <w:numFmt w:val="decimal"/>
      <w:suff w:val="tab"/>
      <w:lvlText w:val="%2."/>
      <w:lvlJc w:val="left"/>
      <w:pPr>
        <w:ind w:left="1" w:hanging="0"/>
      </w:pPr>
      <w:rPr>
        <w:rPr>
          <w:rFonts w:ascii="方正粗圆简体" w:hAnsi="方正粗圆简体" w:eastAsia="方正粗圆简体" w:hint="eastAsia"/>
        </w:rPr>
      </w:rPr>
    </w:lvl>
    <w:lvl w:ilvl="2">
      <w:start w:val="2"/>
      <w:numFmt w:val="decimal"/>
      <w:suff w:val="tab"/>
      <w:lvlText w:val="%3"/>
      <w:lvlJc w:val="left"/>
      <w:pPr>
        <w:ind w:left="421" w:hanging="0"/>
      </w:pPr>
      <w:rPr/>
    </w:lvl>
    <w:lvl w:ilvl="3">
      <w:start w:val="1"/>
      <w:numFmt w:val="upperLetter"/>
      <w:pStyle w:val="2"/>
      <w:suff w:val="tab"/>
      <w:lvlText w:val="%4、"/>
      <w:lvlJc w:val="left"/>
      <w:pPr>
        <w:ind w:left="841" w:hanging="0"/>
      </w:pPr>
      <w:rPr/>
    </w:lvl>
    <w:lvl w:ilvl="4">
      <w:start w:val="1"/>
      <w:numFmt w:val="decimal"/>
      <w:suff w:val="tab"/>
      <w:lvlText w:val="%5、"/>
      <w:lvlJc w:val="left"/>
      <w:pPr>
        <w:ind w:left="1261" w:hanging="0"/>
      </w:pPr>
      <w:rPr/>
    </w:lvl>
    <w:lvl w:ilvl="5">
      <w:start w:val="1"/>
      <w:numFmt w:val="decimal"/>
      <w:suff w:val="tab"/>
      <w:lvlText w:val="%6．"/>
      <w:lvlJc w:val="left"/>
      <w:pPr>
        <w:ind w:left="1681" w:hanging="0"/>
      </w:pPr>
      <w:rPr/>
    </w:lvl>
    <w:lvl w:ilvl="6">
      <w:numFmt w:val="bullet"/>
      <w:suff w:val="tab"/>
      <w:lvlText w:val=""/>
      <w:lvlJc w:val="left"/>
      <w:pPr>
        <w:ind w:left="2101" w:hanging="0"/>
      </w:pPr>
      <w:rPr>
        <w:rPr>
          <w:rFonts w:ascii="Wingdings" w:hAnsi="Wingdings"/>
        </w:rPr>
      </w:rPr>
    </w:lvl>
    <w:lvl w:ilvl="7">
      <w:numFmt w:val="bullet"/>
      <w:suff w:val="tab"/>
      <w:lvlText w:val=""/>
      <w:lvlJc w:val="left"/>
      <w:pPr>
        <w:ind w:left="2521" w:hanging="0"/>
      </w:pPr>
      <w:rPr>
        <w:rPr>
          <w:rFonts w:ascii="Wingdings" w:hAnsi="Wingdings"/>
        </w:rPr>
      </w:rPr>
    </w:lvl>
    <w:lvl w:ilvl="8">
      <w:numFmt w:val="bullet"/>
      <w:suff w:val="tab"/>
      <w:lvlText w:val=""/>
      <w:lvlJc w:val="left"/>
      <w:pPr>
        <w:ind w:left="2941" w:hanging="0"/>
      </w:pPr>
      <w:rPr>
        <w:rPr>
          <w:rFonts w:ascii="Wingdings" w:hAnsi="Wingdings"/>
        </w:rPr>
      </w:rPr>
    </w:lvl>
  </w:abstractNum>
  <w:abstractNum w:abstractNumId="2">
    <w:multiLevelType w:val="multilevel"/>
    <w:name w:val="编号列表 2"/>
    <w:lvl w:ilvl="0">
      <w:start w:val="1"/>
      <w:numFmt w:val="decimal"/>
      <w:suff w:val="tab"/>
      <w:lvlText w:val="%1."/>
      <w:lvlJc w:val="left"/>
      <w:pPr>
        <w:ind w:left="0" w:hanging="0"/>
      </w:pPr>
      <w:rPr/>
    </w:lvl>
    <w:lvl w:ilvl="1">
      <w:start w:val="1"/>
      <w:numFmt w:val="lowerLetter"/>
      <w:suff w:val="tab"/>
      <w:lvlText w:val="%2)"/>
      <w:lvlJc w:val="left"/>
      <w:pPr>
        <w:ind w:left="420" w:hanging="0"/>
      </w:pPr>
      <w:rPr/>
    </w:lvl>
    <w:lvl w:ilvl="2">
      <w:start w:val="1"/>
      <w:numFmt w:val="lowerRoman"/>
      <w:suff w:val="tab"/>
      <w:lvlText w:val="%3."/>
      <w:lvlJc w:val="left"/>
      <w:pPr>
        <w:ind w:left="840" w:hanging="0"/>
      </w:pPr>
      <w:rPr/>
    </w:lvl>
    <w:lvl w:ilvl="3">
      <w:start w:val="1"/>
      <w:numFmt w:val="decimal"/>
      <w:suff w:val="tab"/>
      <w:lvlText w:val="%4."/>
      <w:lvlJc w:val="left"/>
      <w:pPr>
        <w:ind w:left="1260" w:hanging="0"/>
      </w:pPr>
      <w:rPr/>
    </w:lvl>
    <w:lvl w:ilvl="4">
      <w:start w:val="1"/>
      <w:numFmt w:val="lowerLetter"/>
      <w:suff w:val="tab"/>
      <w:lvlText w:val="%5)"/>
      <w:lvlJc w:val="left"/>
      <w:pPr>
        <w:ind w:left="1680" w:hanging="0"/>
      </w:pPr>
      <w:rPr/>
    </w:lvl>
    <w:lvl w:ilvl="5">
      <w:start w:val="1"/>
      <w:numFmt w:val="lowerRoman"/>
      <w:suff w:val="tab"/>
      <w:lvlText w:val="%6."/>
      <w:lvlJc w:val="left"/>
      <w:pPr>
        <w:ind w:left="2100" w:hanging="0"/>
      </w:pPr>
      <w:rPr/>
    </w:lvl>
    <w:lvl w:ilvl="6">
      <w:start w:val="1"/>
      <w:numFmt w:val="decimal"/>
      <w:suff w:val="tab"/>
      <w:lvlText w:val="%7."/>
      <w:lvlJc w:val="left"/>
      <w:pPr>
        <w:ind w:left="2520" w:hanging="0"/>
      </w:pPr>
      <w:rPr/>
    </w:lvl>
    <w:lvl w:ilvl="7">
      <w:start w:val="1"/>
      <w:numFmt w:val="lowerLetter"/>
      <w:suff w:val="tab"/>
      <w:lvlText w:val="%8)"/>
      <w:lvlJc w:val="left"/>
      <w:pPr>
        <w:ind w:left="2940" w:hanging="0"/>
      </w:pPr>
      <w:rPr/>
    </w:lvl>
    <w:lvl w:ilvl="8">
      <w:start w:val="1"/>
      <w:numFmt w:val="lowerRoman"/>
      <w:suff w:val="tab"/>
      <w:lvlText w:val="%9."/>
      <w:lvlJc w:val="left"/>
      <w:pPr>
        <w:ind w:left="3360" w:hanging="0"/>
      </w:pPr>
      <w:rPr/>
    </w:lvl>
  </w:abstractNum>
  <w:abstractNum w:abstractNumId="3">
    <w:multiLevelType w:val="multilevel"/>
    <w:name w:val="编号列表 3"/>
    <w:lvl w:ilvl="0">
      <w:numFmt w:val="bullet"/>
      <w:suff w:val="tab"/>
      <w:lvlText w:val=""/>
      <w:lvlJc w:val="left"/>
      <w:pPr>
        <w:ind w:left="0" w:hanging="0"/>
      </w:pPr>
      <w:rPr>
        <w:rPr>
          <w:rFonts w:ascii="Wingdings" w:hAnsi="Wingdings"/>
        </w:rPr>
      </w:rPr>
    </w:lvl>
    <w:lvl w:ilvl="1">
      <w:numFmt w:val="bullet"/>
      <w:suff w:val="tab"/>
      <w:lvlText w:val=""/>
      <w:lvlJc w:val="left"/>
      <w:pPr>
        <w:ind w:left="420" w:hanging="0"/>
      </w:pPr>
      <w:rPr>
        <w:rPr>
          <w:rFonts w:ascii="Wingdings" w:hAnsi="Wingdings"/>
        </w:rPr>
      </w:rPr>
    </w:lvl>
    <w:lvl w:ilvl="2">
      <w:numFmt w:val="bullet"/>
      <w:suff w:val="tab"/>
      <w:lvlText w:val=""/>
      <w:lvlJc w:val="left"/>
      <w:pPr>
        <w:ind w:left="840" w:hanging="0"/>
      </w:pPr>
      <w:rPr>
        <w:rPr>
          <w:rFonts w:ascii="Wingdings" w:hAnsi="Wingdings"/>
        </w:rPr>
      </w:rPr>
    </w:lvl>
    <w:lvl w:ilvl="3">
      <w:numFmt w:val="bullet"/>
      <w:suff w:val="tab"/>
      <w:lvlText w:val=""/>
      <w:lvlJc w:val="left"/>
      <w:pPr>
        <w:ind w:left="1260" w:hanging="0"/>
      </w:pPr>
      <w:rPr>
        <w:rPr>
          <w:rFonts w:ascii="Wingdings" w:hAnsi="Wingdings"/>
        </w:rPr>
      </w:rPr>
    </w:lvl>
    <w:lvl w:ilvl="4">
      <w:numFmt w:val="bullet"/>
      <w:suff w:val="tab"/>
      <w:lvlText w:val=""/>
      <w:lvlJc w:val="left"/>
      <w:pPr>
        <w:ind w:left="1680" w:hanging="0"/>
      </w:pPr>
      <w:rPr>
        <w:rPr>
          <w:rFonts w:ascii="Wingdings" w:hAnsi="Wingdings"/>
        </w:rPr>
      </w:rPr>
    </w:lvl>
    <w:lvl w:ilvl="5">
      <w:numFmt w:val="bullet"/>
      <w:suff w:val="tab"/>
      <w:lvlText w:val=""/>
      <w:lvlJc w:val="left"/>
      <w:pPr>
        <w:ind w:left="2100" w:hanging="0"/>
      </w:pPr>
      <w:rPr>
        <w:rPr>
          <w:rFonts w:ascii="Wingdings" w:hAnsi="Wingdings"/>
        </w:rPr>
      </w:rPr>
    </w:lvl>
    <w:lvl w:ilvl="6">
      <w:numFmt w:val="bullet"/>
      <w:suff w:val="tab"/>
      <w:lvlText w:val=""/>
      <w:lvlJc w:val="left"/>
      <w:pPr>
        <w:ind w:left="2520" w:hanging="0"/>
      </w:pPr>
      <w:rPr>
        <w:rPr>
          <w:rFonts w:ascii="Wingdings" w:hAnsi="Wingdings"/>
        </w:rPr>
      </w:rPr>
    </w:lvl>
    <w:lvl w:ilvl="7">
      <w:numFmt w:val="bullet"/>
      <w:suff w:val="tab"/>
      <w:lvlText w:val=""/>
      <w:lvlJc w:val="left"/>
      <w:pPr>
        <w:ind w:left="2940" w:hanging="0"/>
      </w:pPr>
      <w:rPr>
        <w:rPr>
          <w:rFonts w:ascii="Wingdings" w:hAnsi="Wingdings"/>
        </w:rPr>
      </w:rPr>
    </w:lvl>
    <w:lvl w:ilvl="8">
      <w:numFmt w:val="bullet"/>
      <w:suff w:val="tab"/>
      <w:lvlText w:val=""/>
      <w:lvlJc w:val="left"/>
      <w:pPr>
        <w:ind w:left="3360" w:hanging="0"/>
      </w:pPr>
      <w:rPr>
        <w:rPr>
          <w:rFonts w:ascii="Wingdings" w:hAnsi="Wingdings"/>
        </w:rPr>
      </w:rPr>
    </w:lvl>
  </w:abstractNum>
  <w:abstractNum w:abstractNumId="4">
    <w:multiLevelType w:val="multilevel"/>
    <w:name w:val="编号列表 4"/>
    <w:lvl w:ilvl="0">
      <w:numFmt w:val="bullet"/>
      <w:suff w:val="tab"/>
      <w:lvlText w:val=""/>
      <w:lvlJc w:val="left"/>
      <w:pPr>
        <w:ind w:left="0" w:hanging="0"/>
      </w:pPr>
      <w:rPr>
        <w:rPr>
          <w:rFonts w:ascii="Wingdings" w:hAnsi="Wingdings" w:eastAsia="Wingdings" w:cs="Wingdings"/>
        </w:rPr>
      </w:rPr>
    </w:lvl>
    <w:lvl w:ilvl="1">
      <w:numFmt w:val="bullet"/>
      <w:suff w:val="tab"/>
      <w:lvlText w:val="※"/>
      <w:lvlJc w:val="left"/>
      <w:pPr>
        <w:ind w:left="420" w:hanging="0"/>
      </w:pPr>
      <w:rPr>
        <w:rPr>
          <w:rFonts w:ascii="宋体" w:hAnsi="宋体" w:eastAsia="宋体" w:cs="MS Shell Dlg" w:hint="eastAsia"/>
        </w:rPr>
      </w:rPr>
    </w:lvl>
    <w:lvl w:ilvl="2">
      <w:numFmt w:val="bullet"/>
      <w:suff w:val="tab"/>
      <w:lvlText w:val=""/>
      <w:lvlJc w:val="left"/>
      <w:pPr>
        <w:ind w:left="840" w:hanging="0"/>
      </w:pPr>
      <w:rPr>
        <w:rPr>
          <w:rFonts w:ascii="Wingdings" w:hAnsi="Wingdings"/>
        </w:rPr>
      </w:rPr>
    </w:lvl>
    <w:lvl w:ilvl="3">
      <w:numFmt w:val="bullet"/>
      <w:suff w:val="tab"/>
      <w:lvlText w:val=""/>
      <w:lvlJc w:val="left"/>
      <w:pPr>
        <w:ind w:left="1260" w:hanging="0"/>
      </w:pPr>
      <w:rPr>
        <w:rPr>
          <w:rFonts w:ascii="Wingdings" w:hAnsi="Wingdings"/>
        </w:rPr>
      </w:rPr>
    </w:lvl>
    <w:lvl w:ilvl="4">
      <w:numFmt w:val="bullet"/>
      <w:suff w:val="tab"/>
      <w:lvlText w:val=""/>
      <w:lvlJc w:val="left"/>
      <w:pPr>
        <w:ind w:left="1680" w:hanging="0"/>
      </w:pPr>
      <w:rPr>
        <w:rPr>
          <w:rFonts w:ascii="Wingdings" w:hAnsi="Wingdings"/>
        </w:rPr>
      </w:rPr>
    </w:lvl>
    <w:lvl w:ilvl="5">
      <w:numFmt w:val="bullet"/>
      <w:suff w:val="tab"/>
      <w:lvlText w:val=""/>
      <w:lvlJc w:val="left"/>
      <w:pPr>
        <w:ind w:left="2100" w:hanging="0"/>
      </w:pPr>
      <w:rPr>
        <w:rPr>
          <w:rFonts w:ascii="Wingdings" w:hAnsi="Wingdings"/>
        </w:rPr>
      </w:rPr>
    </w:lvl>
    <w:lvl w:ilvl="6">
      <w:numFmt w:val="bullet"/>
      <w:suff w:val="tab"/>
      <w:lvlText w:val=""/>
      <w:lvlJc w:val="left"/>
      <w:pPr>
        <w:ind w:left="2520" w:hanging="0"/>
      </w:pPr>
      <w:rPr>
        <w:rPr>
          <w:rFonts w:ascii="Wingdings" w:hAnsi="Wingdings"/>
        </w:rPr>
      </w:rPr>
    </w:lvl>
    <w:lvl w:ilvl="7">
      <w:numFmt w:val="bullet"/>
      <w:suff w:val="tab"/>
      <w:lvlText w:val=""/>
      <w:lvlJc w:val="left"/>
      <w:pPr>
        <w:ind w:left="2940" w:hanging="0"/>
      </w:pPr>
      <w:rPr>
        <w:rPr>
          <w:rFonts w:ascii="Wingdings" w:hAnsi="Wingdings"/>
        </w:rPr>
      </w:rPr>
    </w:lvl>
    <w:lvl w:ilvl="8">
      <w:numFmt w:val="bullet"/>
      <w:suff w:val="tab"/>
      <w:lvlText w:val=""/>
      <w:lvlJc w:val="left"/>
      <w:pPr>
        <w:ind w:left="3360" w:hanging="0"/>
      </w:pPr>
      <w:rPr>
        <w:rPr>
          <w:rFonts w:ascii="Wingdings" w:hAnsi="Wingdings"/>
        </w:rPr>
      </w:rPr>
    </w:lvl>
  </w:abstractNum>
  <w:abstractNum w:abstractNumId="5">
    <w:multiLevelType w:val="multilevel"/>
    <w:name w:val="编号列表 5"/>
    <w:lvl w:ilvl="0">
      <w:numFmt w:val="bullet"/>
      <w:suff w:val="tab"/>
      <w:lvlText w:val=""/>
      <w:lvlJc w:val="left"/>
      <w:pPr>
        <w:ind w:left="0" w:hanging="0"/>
      </w:pPr>
      <w:rPr>
        <w:rPr>
          <w:rFonts w:ascii="Wingdings" w:hAnsi="Wingdings" w:eastAsia="Wingdings" w:cs="Wingdings"/>
        </w:rPr>
      </w:rPr>
    </w:lvl>
    <w:lvl w:ilvl="1">
      <w:start w:val="3"/>
      <w:numFmt w:val="decimal"/>
      <w:suff w:val="tab"/>
      <w:lvlText w:val="%2．"/>
      <w:lvlJc w:val="left"/>
      <w:pPr>
        <w:ind w:left="420" w:hanging="0"/>
      </w:pPr>
      <w:rPr>
        <w:rPr>
          <w:rFonts w:cs="Times New Roman"/>
        </w:rPr>
      </w:rPr>
    </w:lvl>
    <w:lvl w:ilvl="2">
      <w:numFmt w:val="bullet"/>
      <w:suff w:val="tab"/>
      <w:lvlText w:val=""/>
      <w:lvlJc w:val="left"/>
      <w:pPr>
        <w:ind w:left="840" w:hanging="0"/>
      </w:pPr>
      <w:rPr>
        <w:rPr>
          <w:rFonts w:ascii="Wingdings" w:hAnsi="Wingdings" w:eastAsia="Wingdings" w:cs="Wingdings"/>
        </w:rPr>
      </w:rPr>
    </w:lvl>
    <w:lvl w:ilvl="3">
      <w:start w:val="1"/>
      <w:numFmt w:val="decimal"/>
      <w:suff w:val="tab"/>
      <w:lvlText w:val="%4."/>
      <w:lvlJc w:val="left"/>
      <w:pPr>
        <w:ind w:left="1260" w:hanging="0"/>
      </w:pPr>
      <w:rPr/>
    </w:lvl>
    <w:lvl w:ilvl="4">
      <w:numFmt w:val="bullet"/>
      <w:suff w:val="tab"/>
      <w:lvlText w:val=""/>
      <w:lvlJc w:val="left"/>
      <w:pPr>
        <w:ind w:left="1680" w:hanging="0"/>
      </w:pPr>
      <w:rPr>
        <w:rPr>
          <w:rFonts w:ascii="Wingdings" w:hAnsi="Wingdings"/>
        </w:rPr>
      </w:rPr>
    </w:lvl>
    <w:lvl w:ilvl="5">
      <w:numFmt w:val="bullet"/>
      <w:suff w:val="tab"/>
      <w:lvlText w:val=""/>
      <w:lvlJc w:val="left"/>
      <w:pPr>
        <w:ind w:left="2100" w:hanging="0"/>
      </w:pPr>
      <w:rPr>
        <w:rPr>
          <w:rFonts w:ascii="Wingdings" w:hAnsi="Wingdings"/>
        </w:rPr>
      </w:rPr>
    </w:lvl>
    <w:lvl w:ilvl="6">
      <w:numFmt w:val="bullet"/>
      <w:suff w:val="tab"/>
      <w:lvlText w:val=""/>
      <w:lvlJc w:val="left"/>
      <w:pPr>
        <w:ind w:left="2520" w:hanging="0"/>
      </w:pPr>
      <w:rPr>
        <w:rPr>
          <w:rFonts w:ascii="Wingdings" w:hAnsi="Wingdings"/>
        </w:rPr>
      </w:rPr>
    </w:lvl>
    <w:lvl w:ilvl="7">
      <w:numFmt w:val="bullet"/>
      <w:suff w:val="tab"/>
      <w:lvlText w:val=""/>
      <w:lvlJc w:val="left"/>
      <w:pPr>
        <w:ind w:left="2940" w:hanging="0"/>
      </w:pPr>
      <w:rPr>
        <w:rPr>
          <w:rFonts w:ascii="Wingdings" w:hAnsi="Wingdings"/>
        </w:rPr>
      </w:rPr>
    </w:lvl>
    <w:lvl w:ilvl="8">
      <w:numFmt w:val="bullet"/>
      <w:suff w:val="tab"/>
      <w:lvlText w:val=""/>
      <w:lvlJc w:val="left"/>
      <w:pPr>
        <w:ind w:left="3360" w:hanging="0"/>
      </w:pPr>
      <w:rPr>
        <w:rPr>
          <w:rFonts w:ascii="Wingdings" w:hAnsi="Wingdings"/>
        </w:rPr>
      </w:rPr>
    </w:lvl>
  </w:abstractNum>
  <w:abstractNum w:abstractNumId="6">
    <w:multiLevelType w:val="singleLevel"/>
    <w:name w:val="Bullet 6"/>
    <w:lvl w:ilvl="0">
      <w:start w:val="0"/>
      <w:numFmt w:val="none"/>
      <w:lvlText w:val="%1"/>
      <w:lvlJc w:val="left"/>
      <w:pPr>
        <w:tabs>
          <w:tab w:val="num" w:pos="0"/>
        </w:tabs>
        <w:ind w:left="0" w:hanging="0"/>
      </w:pPr>
      <w:rPr/>
    </w:lvl>
  </w:abstractNum>
  <w:abstractNum w:abstractNumId="7">
    <w:multiLevelType w:val="singleLevel"/>
    <w:name w:val="Bullet 7"/>
    <w:lvl w:ilvl="0">
      <w:numFmt w:val="bullet"/>
      <w:lvlText w:val=""/>
      <w:lvlJc w:val="left"/>
      <w:pPr>
        <w:tabs>
          <w:tab w:val="num" w:pos="0"/>
        </w:tabs>
        <w:ind w:left="0" w:hanging="0"/>
      </w:pPr>
      <w:rPr>
        <w:rPr>
          <w:rFonts w:ascii="Wingdings" w:hAnsi="Wingdings"/>
        </w:rPr>
      </w:rPr>
    </w:lvl>
  </w:abstractNum>
  <w:abstractNum w:abstractNumId="8">
    <w:multiLevelType w:val="singleLevel"/>
    <w:name w:val="Bullet 8"/>
    <w:lvl w:ilvl="0">
      <w:start w:val="1"/>
      <w:numFmt w:val="decimal"/>
      <w:lvlText w:val="%1"/>
      <w:lvlJc w:val="left"/>
      <w:pPr>
        <w:tabs>
          <w:tab w:val="num" w:pos="0"/>
        </w:tabs>
        <w:ind w:left="0" w:hanging="0"/>
      </w:pPr>
      <w:rPr>
        <w:rPr>
          <w:rFonts w:ascii="方正粗圆简体" w:hAnsi="方正粗圆简体" w:eastAsia="方正粗圆简体" w:hint="eastAsia"/>
        </w:rPr>
      </w:rPr>
    </w:lvl>
  </w:abstractNum>
  <w:abstractNum w:abstractNumId="9">
    <w:multiLevelType w:val="singleLevel"/>
    <w:name w:val="Bullet 9"/>
    <w:lvl w:ilvl="0">
      <w:start w:val="2"/>
      <w:numFmt w:val="decimal"/>
      <w:lvlText w:val="%1"/>
      <w:lvlJc w:val="left"/>
      <w:pPr>
        <w:tabs>
          <w:tab w:val="num" w:pos="0"/>
        </w:tabs>
        <w:ind w:left="0" w:hanging="0"/>
      </w:pPr>
      <w:rPr/>
    </w:lvl>
  </w:abstractNum>
  <w:abstractNum w:abstractNumId="10">
    <w:multiLevelType w:val="singleLevel"/>
    <w:name w:val="Bullet 10"/>
    <w:lvl w:ilvl="0">
      <w:start w:val="1"/>
      <w:numFmt w:val="upperLetter"/>
      <w:lvlText w:val="%1"/>
      <w:lvlJc w:val="left"/>
      <w:pPr>
        <w:tabs>
          <w:tab w:val="num" w:pos="0"/>
        </w:tabs>
        <w:ind w:left="0" w:hanging="0"/>
      </w:pPr>
      <w:rPr/>
    </w:lvl>
  </w:abstractNum>
  <w:abstractNum w:abstractNumId="11">
    <w:multiLevelType w:val="singleLevel"/>
    <w:name w:val="Bullet 11"/>
    <w:lvl w:ilvl="0">
      <w:start w:val="1"/>
      <w:numFmt w:val="decimal"/>
      <w:lvlText w:val="%1"/>
      <w:lvlJc w:val="left"/>
      <w:pPr>
        <w:tabs>
          <w:tab w:val="num" w:pos="0"/>
        </w:tabs>
        <w:ind w:left="0" w:hanging="0"/>
      </w:pPr>
      <w:rPr/>
    </w:lvl>
  </w:abstractNum>
  <w:abstractNum w:abstractNumId="12">
    <w:multiLevelType w:val="singleLevel"/>
    <w:name w:val="Bullet 12"/>
    <w:lvl w:ilvl="0">
      <w:numFmt w:val="bullet"/>
      <w:lvlText w:val=""/>
      <w:lvlJc w:val="left"/>
      <w:pPr>
        <w:tabs>
          <w:tab w:val="num" w:pos="0"/>
        </w:tabs>
        <w:ind w:left="0" w:hanging="0"/>
      </w:pPr>
      <w:rPr>
        <w:rPr>
          <w:rFonts w:ascii="Wingdings" w:hAnsi="Wingdings"/>
        </w:rPr>
      </w:rPr>
    </w:lvl>
  </w:abstractNum>
  <w:abstractNum w:abstractNumId="13">
    <w:multiLevelType w:val="singleLevel"/>
    <w:name w:val="Bullet 13"/>
    <w:lvl w:ilvl="0">
      <w:numFmt w:val="bullet"/>
      <w:lvlText w:val=""/>
      <w:lvlJc w:val="left"/>
      <w:pPr>
        <w:tabs>
          <w:tab w:val="num" w:pos="0"/>
        </w:tabs>
        <w:ind w:left="0" w:hanging="0"/>
      </w:pPr>
      <w:rPr>
        <w:rPr>
          <w:rFonts w:ascii="Wingdings" w:hAnsi="Wingdings"/>
        </w:rPr>
      </w:rPr>
    </w:lvl>
  </w:abstractNum>
  <w:abstractNum w:abstractNumId="14">
    <w:multiLevelType w:val="singleLevel"/>
    <w:name w:val="Bullet 14"/>
    <w:lvl w:ilvl="0">
      <w:numFmt w:val="bullet"/>
      <w:lvlText w:val=""/>
      <w:lvlJc w:val="left"/>
      <w:pPr>
        <w:tabs>
          <w:tab w:val="num" w:pos="0"/>
        </w:tabs>
        <w:ind w:left="0" w:hanging="0"/>
      </w:pPr>
      <w:rPr>
        <w:rPr>
          <w:rFonts w:ascii="Wingdings" w:hAnsi="Wingdings"/>
        </w:rPr>
      </w:rPr>
    </w:lvl>
  </w:abstractNum>
  <w:abstractNum w:abstractNumId="15">
    <w:multiLevelType w:val="singleLevel"/>
    <w:name w:val="Bullet 15"/>
    <w:lvl w:ilvl="0">
      <w:start w:val="1"/>
      <w:numFmt w:val="lowerLetter"/>
      <w:lvlText w:val="%1"/>
      <w:lvlJc w:val="left"/>
      <w:pPr>
        <w:tabs>
          <w:tab w:val="num" w:pos="0"/>
        </w:tabs>
        <w:ind w:left="0" w:hanging="0"/>
      </w:pPr>
      <w:rPr/>
    </w:lvl>
  </w:abstractNum>
  <w:abstractNum w:abstractNumId="16">
    <w:multiLevelType w:val="singleLevel"/>
    <w:name w:val="Bullet 16"/>
    <w:lvl w:ilvl="0">
      <w:start w:val="1"/>
      <w:numFmt w:val="lowerRoman"/>
      <w:lvlText w:val="%1"/>
      <w:lvlJc w:val="left"/>
      <w:pPr>
        <w:tabs>
          <w:tab w:val="num" w:pos="0"/>
        </w:tabs>
        <w:ind w:left="0" w:hanging="0"/>
      </w:pPr>
      <w:rPr/>
    </w:lvl>
  </w:abstractNum>
  <w:abstractNum w:abstractNumId="17">
    <w:multiLevelType w:val="singleLevel"/>
    <w:name w:val="Bullet 17"/>
    <w:lvl w:ilvl="0">
      <w:numFmt w:val="bullet"/>
      <w:lvlText w:val=""/>
      <w:lvlJc w:val="left"/>
      <w:pPr>
        <w:tabs>
          <w:tab w:val="num" w:pos="0"/>
        </w:tabs>
        <w:ind w:left="0" w:hanging="0"/>
      </w:pPr>
      <w:rPr>
        <w:rPr>
          <w:rFonts w:ascii="Wingdings" w:hAnsi="Wingdings"/>
        </w:rPr>
      </w:rPr>
    </w:lvl>
  </w:abstractNum>
  <w:abstractNum w:abstractNumId="18">
    <w:multiLevelType w:val="singleLevel"/>
    <w:name w:val="Bullet 18"/>
    <w:lvl w:ilvl="0">
      <w:numFmt w:val="bullet"/>
      <w:lvlText w:val=""/>
      <w:lvlJc w:val="left"/>
      <w:pPr>
        <w:tabs>
          <w:tab w:val="num" w:pos="0"/>
        </w:tabs>
        <w:ind w:left="0" w:hanging="0"/>
      </w:pPr>
      <w:rPr>
        <w:rPr>
          <w:rFonts w:ascii="Wingdings" w:hAnsi="Wingdings" w:eastAsia="Wingdings" w:cs="Wingdings"/>
        </w:rPr>
      </w:rPr>
    </w:lvl>
  </w:abstractNum>
  <w:abstractNum w:abstractNumId="19">
    <w:multiLevelType w:val="singleLevel"/>
    <w:name w:val="Bullet 19"/>
    <w:lvl w:ilvl="0">
      <w:numFmt w:val="bullet"/>
      <w:lvlText w:val="※"/>
      <w:lvlJc w:val="left"/>
      <w:pPr>
        <w:tabs>
          <w:tab w:val="num" w:pos="0"/>
        </w:tabs>
        <w:ind w:left="0" w:hanging="0"/>
      </w:pPr>
      <w:rPr>
        <w:rPr>
          <w:rFonts w:ascii="宋体" w:hAnsi="宋体" w:eastAsia="宋体" w:cs="MS Shell Dlg" w:hint="eastAsia"/>
        </w:rPr>
      </w:rPr>
    </w:lvl>
  </w:abstractNum>
  <w:abstractNum w:abstractNumId="20">
    <w:multiLevelType w:val="singleLevel"/>
    <w:name w:val="Bullet 20"/>
    <w:lvl w:ilvl="0">
      <w:start w:val="3"/>
      <w:numFmt w:val="decimal"/>
      <w:lvlText w:val="%1"/>
      <w:lvlJc w:val="left"/>
      <w:pPr>
        <w:tabs>
          <w:tab w:val="num" w:pos="0"/>
        </w:tabs>
        <w:ind w:left="0" w:hanging="0"/>
      </w:pPr>
      <w:rPr>
        <w:rPr>
          <w:rFonts w:cs="Times New Roman"/>
        </w:rPr>
      </w:rPr>
    </w:lvl>
  </w:abstractNum>
  <w:abstractNum w:abstractNumId="21">
    <w:multiLevelType w:val="singleLevel"/>
    <w:name w:val="Bullet 21"/>
    <w:lvl w:ilvl="0">
      <w:start w:val="3"/>
      <w:numFmt w:val="chineseCounting"/>
      <w:lvlText w:val="%1"/>
      <w:lvlJc w:val="left"/>
      <w:pPr>
        <w:tabs>
          <w:tab w:val="num" w:pos="0"/>
        </w:tabs>
        <w:ind w:left="0" w:hanging="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7"/>
  <w:view w:val="print"/>
  <w:defaultTabStop w:val="420"/>
  <w:autoHyphenation w:val="0"/>
  <w:doNotShadeFormData w:val="0"/>
  <w:captions>
    <w:caption w:name="表格" w:pos="below" w:numFmt="decimal"/>
    <w:caption w:name="图解" w:pos="below" w:numFmt="decimal"/>
    <w:caption w:name="图片" w:pos="below" w:numFmt="decimal"/>
  </w:captions>
  <w:drawingGridHorizontalSpacing w:val="18546688"/>
  <w:drawingGridVerticalSpacing w:val="156"/>
  <w:revisionView w:comments="1" w:markup="1" w:insDel="1" w:formatting="1"/>
  <w:footnotePr>
    <w:pos w:val="pageBottom"/>
    <w:numFmt w:val="decimal"/>
    <w:numStart w:val="1"/>
    <w:numRestart w:val="continuous"/>
  </w:footnotePr>
  <w:endnotePr>
    <w:pos w:val="docEnd"/>
    <w:numFmt w:val="decimal"/>
    <w:numStart w:val="1"/>
    <w:numRestart w:val="continuous"/>
  </w:endnotePr>
  <w:compat>
    <w:doNotExpandShiftReturn w:val="1"/>
  </w:compat>
  <w:shapeDefaults>
    <o:shapedefaults v:ext="edit" spidmax="3074"/>
    <o:shapelayout v:ext="edit">
      <o:rules v:ext="edit"/>
    </o:shapelayout>
  </w:shapeDefaults>
  <w:tmPrefOne w:val="17"/>
  <w:tmPrefTwo w:val="1"/>
  <w:tmFmtPref w:val="55066091"/>
  <w:tmCommentsPr>
    <w:tmCommentsPlace w:val="0"/>
    <w:tmCommentsWidth w:val="3119"/>
    <w:tmCommentsColor w:val="-1"/>
  </w:tmCommentsPr>
  <w:tmReviewPr>
    <w:tmReviewEnabled w:val="0"/>
    <w:tmReviewShow w:val="1"/>
    <w:tmReviewPrint w:val="0"/>
    <w:tmRevisionNum w:val="13"/>
    <w:tmReviewMarkIns w:val="4"/>
    <w:tmReviewColorIns w:val="-1"/>
    <w:tmReviewMarkDel w:val="6"/>
    <w:tmReviewColorDel w:val="-1"/>
    <w:tmReviewMarkFmt w:val="1"/>
    <w:tmReviewColorFmt w:val="-1"/>
    <w:tmReviewMarkLn w:val="1"/>
    <w:tmReviewColorLn w:val="0"/>
    <w:tmReviewToolTip w:val="1"/>
  </w:tmReviewPr>
  <w:tmLastPos>
    <w:tmLastPosPage w:val="4"/>
    <w:tmLastPosSelect w:val="0"/>
    <w:tmLastPosFrameIdx w:val="18"/>
    <w:tmLastPosCaret>
      <w:tmLastPosPgfIdx w:val="0"/>
      <w:tmLastPosIdx w:val="12"/>
    </w:tmLastPosCaret>
    <w:tmLastPosAnchor>
      <w:tmLastPosPgfIdx w:val="0"/>
      <w:tmLastPosIdx w:val="0"/>
    </w:tmLastPosAnchor>
    <w:tmLastPosTblRect w:left="0" w:top="0" w:right="0" w:bottom="0"/>
    <w:tmAppRevision w:date="1585034267" w:val="694"/>
  </w:tmLastPo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hAnsi="Times New Roman" w:eastAsia="宋体" w:cs="Times New Roman"/>
        <w:kern w:val="1"/>
        <w:sz w:val="21"/>
        <w:szCs w:val="24"/>
        <w:lang w:val="en-us" w:eastAsia="zh-cn" w:bidi="ar-sa"/>
      </w:rPr>
    </w:rPrDefault>
    <w:pPrDefault>
      <w:pPr>
        <w:spacing/>
        <w:jc w:val="both"/>
        <w:widowControl w:val="0"/>
        <w:pBdr>
          <w:top w:val="none" w:sz="0" w:space="0" w:color="000000"/>
          <w:left w:val="none" w:sz="0" w:space="0" w:color="000000"/>
          <w:bottom w:val="none" w:sz="0" w:space="0" w:color="000000"/>
          <w:right w:val="none" w:sz="0" w:space="0" w:color="000000"/>
          <w:between w:val="none" w:sz="0" w:space="0" w:color="000000"/>
        </w:pBdr>
        <w:shd w:val="no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atentStyles>
  <w:style w:type="paragraph" w:styleId="" w:default="1">
    <w:name w:val="Normal"/>
    <w:qFormat/>
  </w:style>
  <w:style w:type="paragraph" w:styleId="2">
    <w:name w:val="heading 2"/>
    <w:qFormat/>
    <w:pPr>
      <w:numPr>
        <w:ilvl w:val="3"/>
        <w:numId w:val="1"/>
      </w:numPr>
      <w:ind w:left="1246" w:hanging="405"/>
      <w:keepNext/>
      <w:outlineLvl w:val="1"/>
      <w:tabs>
        <w:tab w:val="left" w:pos="1246" w:leader="none"/>
      </w:tabs>
      <w:pBdr>
        <w:top w:val="none" w:sz="0" w:space="3" w:color="000000"/>
        <w:left w:val="none" w:sz="0" w:space="3" w:color="000000"/>
        <w:bottom w:val="none" w:sz="0" w:space="3" w:color="000000"/>
        <w:right w:val="none" w:sz="0" w:space="3" w:color="000000"/>
        <w:between w:val="none" w:sz="0" w:space="0" w:color="000000"/>
      </w:pBdr>
      <w:shd w:val="none"/>
    </w:pPr>
    <w:rPr>
      <w:b/>
      <w:bCs/>
      <w:sz w:val="24"/>
    </w:rPr>
  </w:style>
  <w:style w:type="paragraph" w:styleId="">
    <w:name w:val="Header"/>
    <w:qFormat/>
    <w:pPr>
      <w:spacing/>
      <w:jc w:val="center"/>
      <w:tabs>
        <w:tab w:val="center" w:pos="4153" w:leader="none"/>
        <w:tab w:val="right" w:pos="8306" w:leader="none"/>
      </w:tabs>
      <w:pBdr>
        <w:top w:val="none" w:sz="0" w:space="3" w:color="000000"/>
        <w:left w:val="none" w:sz="0" w:space="3" w:color="000000"/>
        <w:bottom w:val="single" w:sz="6" w:space="1" w:color="000000"/>
        <w:right w:val="none" w:sz="0" w:space="3" w:color="000000"/>
        <w:between w:val="none" w:sz="0" w:space="0" w:color="000000"/>
      </w:pBdr>
      <w:shd w:val="none"/>
    </w:pPr>
    <w:rPr>
      <w:sz w:val="18"/>
      <w:szCs w:val="18"/>
    </w:rPr>
  </w:style>
  <w:style w:type="paragraph" w:styleId="">
    <w:name w:val="Body Text"/>
    <w:qFormat/>
    <w:pPr>
      <w:spacing/>
      <w:jc w:val="left"/>
      <w:pBdr>
        <w:top w:val="none" w:sz="0" w:space="3" w:color="000000"/>
        <w:left w:val="none" w:sz="0" w:space="3" w:color="000000"/>
        <w:bottom w:val="none" w:sz="0" w:space="3" w:color="000000"/>
        <w:right w:val="none" w:sz="0" w:space="3" w:color="000000"/>
        <w:between w:val="none" w:sz="0" w:space="0" w:color="000000"/>
      </w:pBdr>
      <w:shd w:val="none"/>
    </w:pPr>
    <w:rPr>
      <w:sz w:val="20"/>
    </w:rPr>
  </w:style>
  <w:style w:type="paragraph" w:styleId="">
    <w:name w:val="Body Text Indent"/>
    <w:qFormat/>
    <w:pPr>
      <w:ind w:left="-2" w:hanging="13"/>
      <w:spacing/>
      <w:jc w:val="left"/>
      <w:tabs>
        <w:tab w:val="left" w:pos="360" w:leader="none"/>
      </w:tabs>
      <w:pBdr>
        <w:top w:val="none" w:sz="0" w:space="3" w:color="000000"/>
        <w:left w:val="none" w:sz="0" w:space="3" w:color="000000"/>
        <w:bottom w:val="none" w:sz="0" w:space="3" w:color="000000"/>
        <w:right w:val="none" w:sz="0" w:space="3" w:color="000000"/>
        <w:between w:val="none" w:sz="0" w:space="0" w:color="000000"/>
      </w:pBdr>
      <w:shd w:val="none"/>
    </w:pPr>
    <w:rPr>
      <w:rFonts w:ascii="Verdana" w:hAnsi="Verdana" w:cs="MS Shell Dlg"/>
      <w:color w:val="333333"/>
      <w:szCs w:val="20"/>
    </w:rPr>
  </w:style>
  <w:style w:type="paragraph" w:styleId="">
    <w:name w:val="Footer"/>
    <w:qFormat/>
    <w:pPr>
      <w:spacing/>
      <w:jc w:val="left"/>
      <w:tabs>
        <w:tab w:val="center" w:pos="4153" w:leader="none"/>
        <w:tab w:val="right" w:pos="8306" w:leader="none"/>
      </w:tabs>
      <w:pBdr>
        <w:top w:val="none" w:sz="0" w:space="3" w:color="000000"/>
        <w:left w:val="none" w:sz="0" w:space="3" w:color="000000"/>
        <w:bottom w:val="none" w:sz="0" w:space="3" w:color="000000"/>
        <w:right w:val="none" w:sz="0" w:space="3" w:color="000000"/>
        <w:between w:val="none" w:sz="0" w:space="0" w:color="000000"/>
      </w:pBdr>
      <w:shd w:val="none"/>
    </w:pPr>
    <w:rPr>
      <w:sz w:val="18"/>
      <w:szCs w:val="18"/>
    </w:rPr>
  </w:style>
  <w:style w:type="paragraph" w:styleId="">
    <w:name w:val="Plain Text"/>
    <w:qFormat/>
    <w:rPr>
      <w:rFonts w:ascii="宋体" w:hAnsi="宋体" w:eastAsia="方正细黑一简体" w:cs="Courier New"/>
      <w:bCs/>
      <w:szCs w:val="21"/>
    </w:rPr>
  </w:style>
  <w:style w:type="paragraph" w:styleId="">
    <w:name w:val="Balloon Text"/>
    <w:qFormat/>
    <w:rPr>
      <w:sz w:val="18"/>
      <w:szCs w:val="18"/>
    </w:rPr>
  </w:style>
  <w:style w:type="character" w:styleId="" w:default="1">
    <w:name w:val="Default Paragraph Font"/>
    <w:rPr>
      <w:kern w:val="0"/>
      <w:sz w:val="20"/>
      <w:szCs w:val="20"/>
    </w:rPr>
  </w:style>
  <w:style w:type="character" w:styleId="">
    <w:name w:val="Page Number"/>
  </w:style>
  <w:style w:type="character" w:styleId="">
    <w:name w:val="Hyperlink"/>
    <w:rPr>
      <w:color w:val="0000ff"/>
      <w:kern w:val="0"/>
      <w:sz w:val="20"/>
      <w:szCs w:val="20"/>
      <w:u w:color="auto" w:val="single"/>
    </w:rPr>
  </w:style>
  <w:style w:type="character" w:styleId="Char" w:customStyle="1">
    <w:name w:val="批注框文本 Char"/>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docDefaults>
    <w:rPrDefault>
      <w:rPr>
        <w:rFonts w:ascii="Times New Roman" w:hAnsi="Times New Roman" w:eastAsia="宋体" w:cs="Times New Roman"/>
        <w:kern w:val="1"/>
        <w:sz w:val="21"/>
        <w:szCs w:val="24"/>
        <w:lang w:val="en-us" w:eastAsia="zh-cn" w:bidi="ar-sa"/>
      </w:rPr>
    </w:rPrDefault>
    <w:pPrDefault>
      <w:pPr>
        <w:spacing/>
        <w:jc w:val="both"/>
        <w:widowControl w:val="0"/>
        <w:pBdr>
          <w:top w:val="none" w:sz="0" w:space="0" w:color="000000"/>
          <w:left w:val="none" w:sz="0" w:space="0" w:color="000000"/>
          <w:bottom w:val="none" w:sz="0" w:space="0" w:color="000000"/>
          <w:right w:val="none" w:sz="0" w:space="0" w:color="000000"/>
          <w:between w:val="none" w:sz="0" w:space="0" w:color="000000"/>
        </w:pBdr>
        <w:shd w:val="no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atentStyles>
  <w:style w:type="paragraph" w:styleId="" w:default="1">
    <w:name w:val="Normal"/>
    <w:qFormat/>
  </w:style>
  <w:style w:type="paragraph" w:styleId="2">
    <w:name w:val="heading 2"/>
    <w:qFormat/>
    <w:pPr>
      <w:numPr>
        <w:ilvl w:val="3"/>
        <w:numId w:val="1"/>
      </w:numPr>
      <w:ind w:left="1246" w:hanging="405"/>
      <w:keepNext/>
      <w:outlineLvl w:val="1"/>
      <w:tabs>
        <w:tab w:val="left" w:pos="1246" w:leader="none"/>
      </w:tabs>
      <w:pBdr>
        <w:top w:val="none" w:sz="0" w:space="3" w:color="000000"/>
        <w:left w:val="none" w:sz="0" w:space="3" w:color="000000"/>
        <w:bottom w:val="none" w:sz="0" w:space="3" w:color="000000"/>
        <w:right w:val="none" w:sz="0" w:space="3" w:color="000000"/>
        <w:between w:val="none" w:sz="0" w:space="0" w:color="000000"/>
      </w:pBdr>
      <w:shd w:val="none"/>
    </w:pPr>
    <w:rPr>
      <w:b/>
      <w:bCs/>
      <w:sz w:val="24"/>
    </w:rPr>
  </w:style>
  <w:style w:type="paragraph" w:styleId="">
    <w:name w:val="Header"/>
    <w:qFormat/>
    <w:pPr>
      <w:spacing/>
      <w:jc w:val="center"/>
      <w:tabs>
        <w:tab w:val="center" w:pos="4153" w:leader="none"/>
        <w:tab w:val="right" w:pos="8306" w:leader="none"/>
      </w:tabs>
      <w:pBdr>
        <w:top w:val="none" w:sz="0" w:space="3" w:color="000000"/>
        <w:left w:val="none" w:sz="0" w:space="3" w:color="000000"/>
        <w:bottom w:val="single" w:sz="6" w:space="1" w:color="000000"/>
        <w:right w:val="none" w:sz="0" w:space="3" w:color="000000"/>
        <w:between w:val="none" w:sz="0" w:space="0" w:color="000000"/>
      </w:pBdr>
      <w:shd w:val="none"/>
    </w:pPr>
    <w:rPr>
      <w:sz w:val="18"/>
      <w:szCs w:val="18"/>
    </w:rPr>
  </w:style>
  <w:style w:type="paragraph" w:styleId="">
    <w:name w:val="Body Text"/>
    <w:qFormat/>
    <w:pPr>
      <w:spacing/>
      <w:jc w:val="left"/>
      <w:pBdr>
        <w:top w:val="none" w:sz="0" w:space="3" w:color="000000"/>
        <w:left w:val="none" w:sz="0" w:space="3" w:color="000000"/>
        <w:bottom w:val="none" w:sz="0" w:space="3" w:color="000000"/>
        <w:right w:val="none" w:sz="0" w:space="3" w:color="000000"/>
        <w:between w:val="none" w:sz="0" w:space="0" w:color="000000"/>
      </w:pBdr>
      <w:shd w:val="none"/>
    </w:pPr>
    <w:rPr>
      <w:sz w:val="20"/>
    </w:rPr>
  </w:style>
  <w:style w:type="paragraph" w:styleId="">
    <w:name w:val="Body Text Indent"/>
    <w:qFormat/>
    <w:pPr>
      <w:ind w:left="-2" w:hanging="13"/>
      <w:spacing/>
      <w:jc w:val="left"/>
      <w:tabs>
        <w:tab w:val="left" w:pos="360" w:leader="none"/>
      </w:tabs>
      <w:pBdr>
        <w:top w:val="none" w:sz="0" w:space="3" w:color="000000"/>
        <w:left w:val="none" w:sz="0" w:space="3" w:color="000000"/>
        <w:bottom w:val="none" w:sz="0" w:space="3" w:color="000000"/>
        <w:right w:val="none" w:sz="0" w:space="3" w:color="000000"/>
        <w:between w:val="none" w:sz="0" w:space="0" w:color="000000"/>
      </w:pBdr>
      <w:shd w:val="none"/>
    </w:pPr>
    <w:rPr>
      <w:rFonts w:ascii="Verdana" w:hAnsi="Verdana" w:cs="MS Shell Dlg"/>
      <w:color w:val="333333"/>
      <w:szCs w:val="20"/>
    </w:rPr>
  </w:style>
  <w:style w:type="paragraph" w:styleId="">
    <w:name w:val="Footer"/>
    <w:qFormat/>
    <w:pPr>
      <w:spacing/>
      <w:jc w:val="left"/>
      <w:tabs>
        <w:tab w:val="center" w:pos="4153" w:leader="none"/>
        <w:tab w:val="right" w:pos="8306" w:leader="none"/>
      </w:tabs>
      <w:pBdr>
        <w:top w:val="none" w:sz="0" w:space="3" w:color="000000"/>
        <w:left w:val="none" w:sz="0" w:space="3" w:color="000000"/>
        <w:bottom w:val="none" w:sz="0" w:space="3" w:color="000000"/>
        <w:right w:val="none" w:sz="0" w:space="3" w:color="000000"/>
        <w:between w:val="none" w:sz="0" w:space="0" w:color="000000"/>
      </w:pBdr>
      <w:shd w:val="none"/>
    </w:pPr>
    <w:rPr>
      <w:sz w:val="18"/>
      <w:szCs w:val="18"/>
    </w:rPr>
  </w:style>
  <w:style w:type="paragraph" w:styleId="">
    <w:name w:val="Plain Text"/>
    <w:qFormat/>
    <w:rPr>
      <w:rFonts w:ascii="宋体" w:hAnsi="宋体" w:eastAsia="方正细黑一简体" w:cs="Courier New"/>
      <w:bCs/>
      <w:szCs w:val="21"/>
    </w:rPr>
  </w:style>
  <w:style w:type="paragraph" w:styleId="">
    <w:name w:val="Balloon Text"/>
    <w:qFormat/>
    <w:rPr>
      <w:sz w:val="18"/>
      <w:szCs w:val="18"/>
    </w:rPr>
  </w:style>
  <w:style w:type="character" w:styleId="" w:default="1">
    <w:name w:val="Default Paragraph Font"/>
    <w:rPr>
      <w:kern w:val="0"/>
      <w:sz w:val="20"/>
      <w:szCs w:val="20"/>
    </w:rPr>
  </w:style>
  <w:style w:type="character" w:styleId="">
    <w:name w:val="Page Number"/>
  </w:style>
  <w:style w:type="character" w:styleId="">
    <w:name w:val="Hyperlink"/>
    <w:rPr>
      <w:color w:val="0000ff"/>
      <w:kern w:val="0"/>
      <w:sz w:val="20"/>
      <w:szCs w:val="20"/>
      <w:u w:color="auto" w:val="single"/>
    </w:rPr>
  </w:style>
  <w:style w:type="character" w:styleId="Char" w:customStyle="1">
    <w:name w:val="批注框文本 Cha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header" Target="header1.xml"/><Relationship Id="rId1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Times New Roman"/>
        <a:ea typeface="宋体"/>
        <a:cs typeface="Times New Roman"/>
      </a:majorFont>
      <a:minorFont>
        <a:latin typeface="Times New Roman"/>
        <a:ea typeface="宋体"/>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TextMaker 2012 rev.694</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_x0001_</dc:title>
  <dc:subject/>
  <dc:creator>x60</dc:creator>
  <cp:keywords/>
  <dc:description/>
  <cp:lastModifiedBy/>
  <cp:revision>13</cp:revision>
  <cp:lastPrinted>2007-03-13T04:02:00Z</cp:lastPrinted>
  <dcterms:created xsi:type="dcterms:W3CDTF">2018-12-15T04:32:00Z</dcterms:created>
  <dcterms:modified xsi:type="dcterms:W3CDTF">2020-03-24T15:17:47Z</dcterms:modified>
</cp:coreProperties>
</file>