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3D33" w:rsidRPr="00643D33" w:rsidRDefault="00643D33" w:rsidP="00643D33">
      <w:pPr>
        <w:pStyle w:val="a5"/>
        <w:numPr>
          <w:ilvl w:val="0"/>
          <w:numId w:val="2"/>
        </w:numPr>
        <w:ind w:firstLineChars="0"/>
        <w:rPr>
          <w:rFonts w:ascii="微软雅黑" w:eastAsia="微软雅黑" w:hAnsi="微软雅黑"/>
        </w:rPr>
      </w:pPr>
      <w:r w:rsidRPr="00643D33">
        <w:rPr>
          <w:rFonts w:ascii="微软雅黑" w:eastAsia="微软雅黑" w:hAnsi="微软雅黑" w:hint="eastAsia"/>
          <w:b/>
        </w:rPr>
        <w:t>版本：</w:t>
      </w:r>
      <w:r w:rsidRPr="00643D33">
        <w:rPr>
          <w:rFonts w:ascii="微软雅黑" w:eastAsia="微软雅黑" w:hAnsi="微软雅黑" w:hint="eastAsia"/>
        </w:rPr>
        <w:t>3108S RGB Beta</w:t>
      </w:r>
      <w:r w:rsidR="00D91131">
        <w:rPr>
          <w:rFonts w:ascii="微软雅黑" w:eastAsia="微软雅黑" w:hAnsi="微软雅黑" w:hint="eastAsia"/>
        </w:rPr>
        <w:t xml:space="preserve"> 2</w:t>
      </w:r>
      <w:r w:rsidRPr="00643D33">
        <w:rPr>
          <w:rFonts w:ascii="微软雅黑" w:eastAsia="微软雅黑" w:hAnsi="微软雅黑" w:hint="eastAsia"/>
        </w:rPr>
        <w:t>.0（公测版）</w:t>
      </w:r>
    </w:p>
    <w:p w:rsidR="00643D33" w:rsidRPr="00643D33" w:rsidRDefault="00643D33" w:rsidP="00643D33">
      <w:pPr>
        <w:pStyle w:val="a5"/>
        <w:numPr>
          <w:ilvl w:val="0"/>
          <w:numId w:val="2"/>
        </w:numPr>
        <w:ind w:firstLineChars="0"/>
        <w:rPr>
          <w:rFonts w:ascii="微软雅黑" w:eastAsia="微软雅黑" w:hAnsi="微软雅黑"/>
          <w:b/>
        </w:rPr>
      </w:pPr>
      <w:r w:rsidRPr="00643D33">
        <w:rPr>
          <w:rFonts w:ascii="微软雅黑" w:eastAsia="微软雅黑" w:hAnsi="微软雅黑" w:hint="eastAsia"/>
          <w:b/>
        </w:rPr>
        <w:t>注意事项：</w:t>
      </w:r>
    </w:p>
    <w:p w:rsidR="00643D33" w:rsidRPr="00643D33" w:rsidRDefault="00643D33">
      <w:pPr>
        <w:rPr>
          <w:rFonts w:ascii="微软雅黑" w:eastAsia="微软雅黑" w:hAnsi="微软雅黑"/>
        </w:rPr>
      </w:pPr>
      <w:r w:rsidRPr="00643D33">
        <w:rPr>
          <w:rFonts w:ascii="微软雅黑" w:eastAsia="微软雅黑" w:hAnsi="微软雅黑" w:hint="eastAsia"/>
        </w:rPr>
        <w:t>1.软件需要插上键盘后方可使用</w:t>
      </w:r>
      <w:r w:rsidR="00A116B9">
        <w:rPr>
          <w:rFonts w:ascii="微软雅黑" w:eastAsia="微软雅黑" w:hAnsi="微软雅黑" w:hint="eastAsia"/>
        </w:rPr>
        <w:t>，如无法使用，可以用压缩包中的固件升级软件更新固件后使用。</w:t>
      </w:r>
    </w:p>
    <w:p w:rsidR="00643D33" w:rsidRPr="00643D33" w:rsidRDefault="00643D33">
      <w:pPr>
        <w:rPr>
          <w:rFonts w:ascii="微软雅黑" w:eastAsia="微软雅黑" w:hAnsi="微软雅黑"/>
        </w:rPr>
      </w:pPr>
      <w:r w:rsidRPr="00643D33">
        <w:rPr>
          <w:rFonts w:ascii="微软雅黑" w:eastAsia="微软雅黑" w:hAnsi="微软雅黑" w:hint="eastAsia"/>
        </w:rPr>
        <w:t>2.目前仍然处于测试阶段，不同的系统可能会产生Bug，尽情谅解。</w:t>
      </w:r>
    </w:p>
    <w:p w:rsidR="00643D33" w:rsidRDefault="00643D33">
      <w:pPr>
        <w:rPr>
          <w:rFonts w:ascii="微软雅黑" w:eastAsia="微软雅黑" w:hAnsi="微软雅黑"/>
        </w:rPr>
      </w:pPr>
      <w:r w:rsidRPr="00643D33">
        <w:rPr>
          <w:rFonts w:ascii="微软雅黑" w:eastAsia="微软雅黑" w:hAnsi="微软雅黑" w:hint="eastAsia"/>
        </w:rPr>
        <w:t>3.3108S RGB软件使用建立在硬件基础上，软硬联动使用，软件不会对原来的硬件控制产生影响。</w:t>
      </w:r>
    </w:p>
    <w:p w:rsidR="00643D33" w:rsidRDefault="00643D33">
      <w:pPr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4.如有发现使用或者软件建议，请发送邮件至</w:t>
      </w:r>
      <w:r w:rsidRPr="00643D33">
        <w:rPr>
          <w:rFonts w:ascii="微软雅黑" w:eastAsia="微软雅黑" w:hAnsi="微软雅黑"/>
        </w:rPr>
        <w:t>advice</w:t>
      </w:r>
      <w:r w:rsidR="005E422F">
        <w:rPr>
          <w:rFonts w:ascii="微软雅黑" w:eastAsia="微软雅黑" w:hAnsi="微软雅黑" w:hint="eastAsia"/>
        </w:rPr>
        <w:t>@akkogear.com.cn</w:t>
      </w:r>
    </w:p>
    <w:p w:rsidR="00643D33" w:rsidRDefault="00643D33">
      <w:pPr>
        <w:rPr>
          <w:rFonts w:ascii="微软雅黑" w:eastAsia="微软雅黑" w:hAnsi="微软雅黑"/>
        </w:rPr>
      </w:pPr>
    </w:p>
    <w:p w:rsidR="00643D33" w:rsidRPr="00643D33" w:rsidRDefault="00643D33" w:rsidP="00643D33">
      <w:pPr>
        <w:pStyle w:val="a5"/>
        <w:numPr>
          <w:ilvl w:val="0"/>
          <w:numId w:val="1"/>
        </w:numPr>
        <w:ind w:firstLineChars="0"/>
        <w:rPr>
          <w:rFonts w:ascii="微软雅黑" w:eastAsia="微软雅黑" w:hAnsi="微软雅黑"/>
          <w:b/>
        </w:rPr>
      </w:pPr>
      <w:r w:rsidRPr="00643D33">
        <w:rPr>
          <w:rFonts w:ascii="微软雅黑" w:eastAsia="微软雅黑" w:hAnsi="微软雅黑" w:hint="eastAsia"/>
          <w:b/>
        </w:rPr>
        <w:t>软件使用说明：</w:t>
      </w:r>
    </w:p>
    <w:p w:rsidR="00643D33" w:rsidRDefault="00643D33">
      <w:pPr>
        <w:rPr>
          <w:rFonts w:ascii="微软雅黑" w:eastAsia="微软雅黑" w:hAnsi="微软雅黑"/>
        </w:rPr>
      </w:pPr>
      <w:r>
        <w:rPr>
          <w:rFonts w:ascii="微软雅黑" w:eastAsia="微软雅黑" w:hAnsi="微软雅黑"/>
          <w:noProof/>
        </w:rPr>
        <w:drawing>
          <wp:inline distT="0" distB="0" distL="0" distR="0">
            <wp:extent cx="5274310" cy="3342878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428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3D33" w:rsidRDefault="00643D33">
      <w:pPr>
        <w:rPr>
          <w:rFonts w:ascii="微软雅黑" w:eastAsia="微软雅黑" w:hAnsi="微软雅黑"/>
        </w:rPr>
      </w:pPr>
    </w:p>
    <w:p w:rsidR="00643D33" w:rsidRDefault="00643D33">
      <w:pPr>
        <w:rPr>
          <w:rFonts w:ascii="微软雅黑" w:eastAsia="微软雅黑" w:hAnsi="微软雅黑"/>
        </w:rPr>
      </w:pPr>
      <w:r w:rsidRPr="00643D33">
        <w:rPr>
          <w:rFonts w:ascii="微软雅黑" w:eastAsia="微软雅黑" w:hAnsi="微软雅黑" w:hint="eastAsia"/>
          <w:b/>
          <w:sz w:val="30"/>
          <w:szCs w:val="30"/>
        </w:rPr>
        <w:t>三组储存：</w:t>
      </w:r>
      <w:r>
        <w:rPr>
          <w:rFonts w:ascii="微软雅黑" w:eastAsia="微软雅黑" w:hAnsi="微软雅黑" w:hint="eastAsia"/>
        </w:rPr>
        <w:t>软件提供三组储存，分别为情景模式1，情景模式2，情景模式3，用户可以在每组里面设置你想要的灯光颜色，宏等，快速切换。软件在关闭时会保存当前编辑的情景模式，下次启动软件时打开该情景模式。</w:t>
      </w:r>
    </w:p>
    <w:p w:rsidR="00643D33" w:rsidRDefault="00643D33">
      <w:pPr>
        <w:rPr>
          <w:rFonts w:ascii="微软雅黑" w:eastAsia="微软雅黑" w:hAnsi="微软雅黑"/>
        </w:rPr>
      </w:pPr>
    </w:p>
    <w:p w:rsidR="00643D33" w:rsidRDefault="00643D33">
      <w:pPr>
        <w:rPr>
          <w:rFonts w:ascii="微软雅黑" w:eastAsia="微软雅黑" w:hAnsi="微软雅黑"/>
        </w:rPr>
      </w:pPr>
      <w:r>
        <w:rPr>
          <w:rFonts w:ascii="微软雅黑" w:eastAsia="微软雅黑" w:hAnsi="微软雅黑"/>
          <w:noProof/>
        </w:rPr>
        <w:drawing>
          <wp:inline distT="0" distB="0" distL="0" distR="0">
            <wp:extent cx="5274310" cy="3295726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95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3D33" w:rsidRDefault="00643D33">
      <w:pPr>
        <w:rPr>
          <w:rFonts w:ascii="微软雅黑" w:eastAsia="微软雅黑" w:hAnsi="微软雅黑"/>
        </w:rPr>
      </w:pPr>
    </w:p>
    <w:p w:rsidR="00643D33" w:rsidRDefault="00643D33">
      <w:pPr>
        <w:rPr>
          <w:rFonts w:ascii="微软雅黑" w:eastAsia="微软雅黑" w:hAnsi="微软雅黑"/>
        </w:rPr>
      </w:pPr>
      <w:r w:rsidRPr="00643D33">
        <w:rPr>
          <w:rFonts w:ascii="微软雅黑" w:eastAsia="微软雅黑" w:hAnsi="微软雅黑" w:hint="eastAsia"/>
          <w:b/>
          <w:sz w:val="32"/>
          <w:szCs w:val="32"/>
        </w:rPr>
        <w:t>选择灯光：</w:t>
      </w:r>
      <w:r>
        <w:rPr>
          <w:rFonts w:ascii="微软雅黑" w:eastAsia="微软雅黑" w:hAnsi="微软雅黑" w:hint="eastAsia"/>
        </w:rPr>
        <w:t>勾选灯光后，用户可以看到各种灯光模式，根据自己的喜好选择，这些灯光模式下可以选择多彩或者单色，单色可选择调色盘任意颜色。选择自己想要的灯光模式后，软件会自动储存并直接反应在键盘上，无需点击应用来保存。</w:t>
      </w:r>
    </w:p>
    <w:p w:rsidR="00643D33" w:rsidRDefault="00643D33">
      <w:pPr>
        <w:rPr>
          <w:rFonts w:ascii="微软雅黑" w:eastAsia="微软雅黑" w:hAnsi="微软雅黑"/>
        </w:rPr>
      </w:pPr>
    </w:p>
    <w:p w:rsidR="00643D33" w:rsidRDefault="00643D33">
      <w:pPr>
        <w:rPr>
          <w:rFonts w:ascii="微软雅黑" w:eastAsia="微软雅黑" w:hAnsi="微软雅黑"/>
        </w:rPr>
      </w:pPr>
      <w:r>
        <w:rPr>
          <w:rFonts w:ascii="微软雅黑" w:eastAsia="微软雅黑" w:hAnsi="微软雅黑"/>
          <w:noProof/>
        </w:rPr>
        <w:lastRenderedPageBreak/>
        <w:drawing>
          <wp:inline distT="0" distB="0" distL="0" distR="0">
            <wp:extent cx="5274310" cy="3340636"/>
            <wp:effectExtent l="1905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406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3D33" w:rsidRDefault="00643D33">
      <w:pPr>
        <w:rPr>
          <w:rFonts w:ascii="微软雅黑" w:eastAsia="微软雅黑" w:hAnsi="微软雅黑"/>
        </w:rPr>
      </w:pPr>
    </w:p>
    <w:p w:rsidR="00643D33" w:rsidRDefault="00643D33">
      <w:pPr>
        <w:rPr>
          <w:rFonts w:ascii="微软雅黑" w:eastAsia="微软雅黑" w:hAnsi="微软雅黑"/>
        </w:rPr>
      </w:pPr>
      <w:r w:rsidRPr="00A116B9">
        <w:rPr>
          <w:rFonts w:ascii="微软雅黑" w:eastAsia="微软雅黑" w:hAnsi="微软雅黑" w:hint="eastAsia"/>
          <w:b/>
          <w:sz w:val="32"/>
          <w:szCs w:val="32"/>
        </w:rPr>
        <w:t>自定义灯光模式：</w:t>
      </w:r>
      <w:r w:rsidR="00A116B9">
        <w:rPr>
          <w:rFonts w:ascii="微软雅黑" w:eastAsia="微软雅黑" w:hAnsi="微软雅黑" w:hint="eastAsia"/>
        </w:rPr>
        <w:t>自定义模式下用户可以指定某些按键发光，并指定发光颜色，总共提供了10组可编辑的灯光，但键盘快捷键（FN+“~”）只能调用你最后关闭软件时该自定义组的灯光。</w:t>
      </w:r>
    </w:p>
    <w:p w:rsidR="00A116B9" w:rsidRDefault="00A116B9">
      <w:pPr>
        <w:rPr>
          <w:rFonts w:ascii="微软雅黑" w:eastAsia="微软雅黑" w:hAnsi="微软雅黑"/>
        </w:rPr>
      </w:pPr>
    </w:p>
    <w:p w:rsidR="00A116B9" w:rsidRDefault="00A116B9">
      <w:pPr>
        <w:rPr>
          <w:rFonts w:ascii="微软雅黑" w:eastAsia="微软雅黑" w:hAnsi="微软雅黑"/>
        </w:rPr>
      </w:pPr>
      <w:r>
        <w:rPr>
          <w:rFonts w:ascii="微软雅黑" w:eastAsia="微软雅黑" w:hAnsi="微软雅黑"/>
          <w:noProof/>
        </w:rPr>
        <w:drawing>
          <wp:inline distT="0" distB="0" distL="0" distR="0">
            <wp:extent cx="5274310" cy="3375088"/>
            <wp:effectExtent l="1905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75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16B9" w:rsidRDefault="00A116B9">
      <w:pPr>
        <w:rPr>
          <w:rFonts w:ascii="微软雅黑" w:eastAsia="微软雅黑" w:hAnsi="微软雅黑"/>
        </w:rPr>
      </w:pPr>
    </w:p>
    <w:p w:rsidR="00A116B9" w:rsidRDefault="00A116B9">
      <w:pPr>
        <w:rPr>
          <w:rFonts w:ascii="微软雅黑" w:eastAsia="微软雅黑" w:hAnsi="微软雅黑"/>
        </w:rPr>
      </w:pPr>
      <w:r w:rsidRPr="00A116B9">
        <w:rPr>
          <w:rFonts w:ascii="微软雅黑" w:eastAsia="微软雅黑" w:hAnsi="微软雅黑" w:hint="eastAsia"/>
          <w:b/>
          <w:sz w:val="32"/>
          <w:szCs w:val="32"/>
        </w:rPr>
        <w:t>USB回报率：</w:t>
      </w:r>
      <w:r>
        <w:rPr>
          <w:rFonts w:ascii="微软雅黑" w:eastAsia="微软雅黑" w:hAnsi="微软雅黑" w:hint="eastAsia"/>
        </w:rPr>
        <w:t>提供了125HZ，250HZ，500HZ，1000HZ四种回报率可选，用户可以根据自己的实际需求来选择回报率，一般游戏用户选择最快的1000HZ，可以达到更好效果。选择回报率系统会自动保存，无需点击其他按键保存。</w:t>
      </w:r>
    </w:p>
    <w:p w:rsidR="00A116B9" w:rsidRDefault="00A116B9">
      <w:pPr>
        <w:rPr>
          <w:rFonts w:ascii="微软雅黑" w:eastAsia="微软雅黑" w:hAnsi="微软雅黑"/>
        </w:rPr>
      </w:pPr>
    </w:p>
    <w:p w:rsidR="00A116B9" w:rsidRDefault="00A116B9">
      <w:pPr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  <w:noProof/>
        </w:rPr>
        <w:drawing>
          <wp:inline distT="0" distB="0" distL="0" distR="0">
            <wp:extent cx="5274310" cy="3376638"/>
            <wp:effectExtent l="1905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766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16B9" w:rsidRDefault="00A116B9">
      <w:pPr>
        <w:rPr>
          <w:rFonts w:ascii="微软雅黑" w:eastAsia="微软雅黑" w:hAnsi="微软雅黑"/>
        </w:rPr>
      </w:pPr>
    </w:p>
    <w:p w:rsidR="00A116B9" w:rsidRDefault="00A116B9">
      <w:pPr>
        <w:rPr>
          <w:rFonts w:ascii="微软雅黑" w:eastAsia="微软雅黑" w:hAnsi="微软雅黑"/>
        </w:rPr>
      </w:pPr>
      <w:r w:rsidRPr="00A116B9">
        <w:rPr>
          <w:rFonts w:ascii="微软雅黑" w:eastAsia="微软雅黑" w:hAnsi="微软雅黑" w:hint="eastAsia"/>
          <w:b/>
          <w:sz w:val="32"/>
          <w:szCs w:val="32"/>
        </w:rPr>
        <w:t>宏编译：</w:t>
      </w:r>
      <w:r>
        <w:rPr>
          <w:rFonts w:ascii="微软雅黑" w:eastAsia="微软雅黑" w:hAnsi="微软雅黑" w:hint="eastAsia"/>
        </w:rPr>
        <w:t>在非勾选灯光的状态下，用户可以点击键盘上想要编译的按键，即可进行自定义。你可以改键，设定多媒体功能，或者进行宏编译，帮住你更快捷的操作。定义完成后，你仍然需要通过长按“FN+左Win”，进入宏层，才能使用你编辑好的“新键盘”。</w:t>
      </w:r>
    </w:p>
    <w:p w:rsidR="00A116B9" w:rsidRDefault="00A116B9">
      <w:pPr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  <w:noProof/>
        </w:rPr>
        <w:lastRenderedPageBreak/>
        <w:drawing>
          <wp:inline distT="0" distB="0" distL="0" distR="0">
            <wp:extent cx="5274310" cy="3325377"/>
            <wp:effectExtent l="1905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25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16B9" w:rsidRDefault="00A116B9" w:rsidP="00A116B9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如图所示图标，为清除自定义内容</w:t>
      </w:r>
    </w:p>
    <w:p w:rsidR="00A116B9" w:rsidRPr="00A116B9" w:rsidRDefault="00A116B9">
      <w:pPr>
        <w:rPr>
          <w:rFonts w:ascii="微软雅黑" w:eastAsia="微软雅黑" w:hAnsi="微软雅黑"/>
        </w:rPr>
      </w:pPr>
    </w:p>
    <w:p w:rsidR="00A116B9" w:rsidRDefault="00A116B9">
      <w:pPr>
        <w:rPr>
          <w:rFonts w:ascii="微软雅黑" w:eastAsia="微软雅黑" w:hAnsi="微软雅黑"/>
        </w:rPr>
      </w:pPr>
      <w:r>
        <w:rPr>
          <w:rFonts w:ascii="微软雅黑" w:eastAsia="微软雅黑" w:hAnsi="微软雅黑"/>
          <w:noProof/>
        </w:rPr>
        <w:drawing>
          <wp:inline distT="0" distB="0" distL="0" distR="0">
            <wp:extent cx="5274310" cy="3324383"/>
            <wp:effectExtent l="1905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24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16B9" w:rsidRDefault="00A116B9">
      <w:pPr>
        <w:rPr>
          <w:rFonts w:ascii="微软雅黑" w:eastAsia="微软雅黑" w:hAnsi="微软雅黑"/>
        </w:rPr>
      </w:pPr>
    </w:p>
    <w:p w:rsidR="00A116B9" w:rsidRDefault="00A116B9">
      <w:pPr>
        <w:rPr>
          <w:rFonts w:ascii="微软雅黑" w:eastAsia="微软雅黑" w:hAnsi="微软雅黑"/>
        </w:rPr>
      </w:pPr>
      <w:r w:rsidRPr="00B36B4F">
        <w:rPr>
          <w:rFonts w:ascii="微软雅黑" w:eastAsia="微软雅黑" w:hAnsi="微软雅黑" w:hint="eastAsia"/>
          <w:b/>
          <w:sz w:val="32"/>
          <w:szCs w:val="32"/>
        </w:rPr>
        <w:t>宏编辑选项卡：</w:t>
      </w:r>
      <w:r>
        <w:rPr>
          <w:rFonts w:ascii="微软雅黑" w:eastAsia="微软雅黑" w:hAnsi="微软雅黑" w:hint="eastAsia"/>
        </w:rPr>
        <w:t>此选项卡为预先录制你想要的宏，可储存多组，这样你可以在自定义键盘的时候快速调用已经编辑好的宏，</w:t>
      </w:r>
      <w:r w:rsidR="00B36B4F">
        <w:rPr>
          <w:rFonts w:ascii="微软雅黑" w:eastAsia="微软雅黑" w:hAnsi="微软雅黑" w:hint="eastAsia"/>
        </w:rPr>
        <w:t>方便快捷。</w:t>
      </w:r>
    </w:p>
    <w:p w:rsidR="00B36B4F" w:rsidRDefault="00B36B4F">
      <w:pPr>
        <w:rPr>
          <w:rFonts w:ascii="微软雅黑" w:eastAsia="微软雅黑" w:hAnsi="微软雅黑"/>
        </w:rPr>
      </w:pPr>
    </w:p>
    <w:p w:rsidR="00B36B4F" w:rsidRDefault="00B36B4F">
      <w:pPr>
        <w:rPr>
          <w:rFonts w:ascii="微软雅黑" w:eastAsia="微软雅黑" w:hAnsi="微软雅黑"/>
        </w:rPr>
      </w:pPr>
      <w:r>
        <w:rPr>
          <w:rFonts w:ascii="微软雅黑" w:eastAsia="微软雅黑" w:hAnsi="微软雅黑"/>
          <w:noProof/>
        </w:rPr>
        <w:drawing>
          <wp:inline distT="0" distB="0" distL="0" distR="0">
            <wp:extent cx="5274310" cy="3293014"/>
            <wp:effectExtent l="1905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93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6B4F" w:rsidRDefault="00B36B4F" w:rsidP="00B36B4F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如上图所示，在定义按键时可以直接调用已经编辑好的宏</w:t>
      </w:r>
    </w:p>
    <w:p w:rsidR="00B36B4F" w:rsidRDefault="00B36B4F" w:rsidP="00B36B4F">
      <w:pPr>
        <w:jc w:val="center"/>
        <w:rPr>
          <w:rFonts w:ascii="微软雅黑" w:eastAsia="微软雅黑" w:hAnsi="微软雅黑"/>
        </w:rPr>
      </w:pPr>
    </w:p>
    <w:p w:rsidR="00B36B4F" w:rsidRPr="00B36B4F" w:rsidRDefault="00B36B4F" w:rsidP="00B36B4F">
      <w:pPr>
        <w:pStyle w:val="a5"/>
        <w:numPr>
          <w:ilvl w:val="0"/>
          <w:numId w:val="2"/>
        </w:numPr>
        <w:ind w:firstLineChars="0"/>
        <w:rPr>
          <w:rFonts w:ascii="微软雅黑" w:eastAsia="微软雅黑" w:hAnsi="微软雅黑"/>
          <w:b/>
        </w:rPr>
      </w:pPr>
      <w:r>
        <w:rPr>
          <w:rFonts w:ascii="微软雅黑" w:eastAsia="微软雅黑" w:hAnsi="微软雅黑" w:hint="eastAsia"/>
          <w:b/>
        </w:rPr>
        <w:t>如您还有使用问题，可以直接微博私信官方微博（</w:t>
      </w:r>
      <w:r w:rsidRPr="00B36B4F">
        <w:rPr>
          <w:rFonts w:ascii="微软雅黑" w:eastAsia="微软雅黑" w:hAnsi="微软雅黑"/>
          <w:b/>
        </w:rPr>
        <w:t>https://weibo.com/akkogear/</w:t>
      </w:r>
      <w:r>
        <w:rPr>
          <w:rFonts w:ascii="微软雅黑" w:eastAsia="微软雅黑" w:hAnsi="微软雅黑"/>
          <w:b/>
        </w:rPr>
        <w:t>），</w:t>
      </w:r>
      <w:r>
        <w:rPr>
          <w:rFonts w:ascii="微软雅黑" w:eastAsia="微软雅黑" w:hAnsi="微软雅黑" w:hint="eastAsia"/>
          <w:b/>
        </w:rPr>
        <w:t>微信（</w:t>
      </w:r>
      <w:proofErr w:type="spellStart"/>
      <w:r w:rsidRPr="00B36B4F">
        <w:rPr>
          <w:rFonts w:ascii="微软雅黑" w:eastAsia="微软雅黑" w:hAnsi="微软雅黑"/>
          <w:b/>
        </w:rPr>
        <w:t>akkogear</w:t>
      </w:r>
      <w:proofErr w:type="spellEnd"/>
      <w:r>
        <w:rPr>
          <w:rFonts w:ascii="微软雅黑" w:eastAsia="微软雅黑" w:hAnsi="微软雅黑" w:hint="eastAsia"/>
          <w:b/>
        </w:rPr>
        <w:t>）咨询，或者访问官方网站</w:t>
      </w:r>
      <w:r w:rsidRPr="00B36B4F">
        <w:rPr>
          <w:rFonts w:ascii="微软雅黑" w:eastAsia="微软雅黑" w:hAnsi="微软雅黑"/>
          <w:b/>
        </w:rPr>
        <w:t>http://www.akkogear.com/</w:t>
      </w:r>
      <w:r>
        <w:rPr>
          <w:rFonts w:ascii="微软雅黑" w:eastAsia="微软雅黑" w:hAnsi="微软雅黑" w:hint="eastAsia"/>
          <w:b/>
        </w:rPr>
        <w:t xml:space="preserve"> 查询官方信息。</w:t>
      </w:r>
    </w:p>
    <w:sectPr w:rsidR="00B36B4F" w:rsidRPr="00B36B4F" w:rsidSect="00665AC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0690B" w:rsidRDefault="0020690B" w:rsidP="00643D33">
      <w:r>
        <w:separator/>
      </w:r>
    </w:p>
  </w:endnote>
  <w:endnote w:type="continuationSeparator" w:id="0">
    <w:p w:rsidR="0020690B" w:rsidRDefault="0020690B" w:rsidP="00643D3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0690B" w:rsidRDefault="0020690B" w:rsidP="00643D33">
      <w:r>
        <w:separator/>
      </w:r>
    </w:p>
  </w:footnote>
  <w:footnote w:type="continuationSeparator" w:id="0">
    <w:p w:rsidR="0020690B" w:rsidRDefault="0020690B" w:rsidP="00643D3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8169A7"/>
    <w:multiLevelType w:val="hybridMultilevel"/>
    <w:tmpl w:val="E796287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37701217"/>
    <w:multiLevelType w:val="hybridMultilevel"/>
    <w:tmpl w:val="7C18062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717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43D33"/>
    <w:rsid w:val="0020690B"/>
    <w:rsid w:val="004F32C3"/>
    <w:rsid w:val="005E422F"/>
    <w:rsid w:val="006061EB"/>
    <w:rsid w:val="00643D33"/>
    <w:rsid w:val="00665ACA"/>
    <w:rsid w:val="00776D42"/>
    <w:rsid w:val="00A116B9"/>
    <w:rsid w:val="00B36B4F"/>
    <w:rsid w:val="00D91131"/>
    <w:rsid w:val="00E5062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65ACA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43D3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43D33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643D3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643D33"/>
    <w:rPr>
      <w:sz w:val="18"/>
      <w:szCs w:val="18"/>
    </w:rPr>
  </w:style>
  <w:style w:type="paragraph" w:styleId="a5">
    <w:name w:val="List Paragraph"/>
    <w:basedOn w:val="a"/>
    <w:uiPriority w:val="34"/>
    <w:qFormat/>
    <w:rsid w:val="00643D33"/>
    <w:pPr>
      <w:ind w:firstLineChars="200" w:firstLine="4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</TotalTime>
  <Pages>1</Pages>
  <Words>145</Words>
  <Characters>828</Characters>
  <Application>Microsoft Office Word</Application>
  <DocSecurity>0</DocSecurity>
  <Lines>6</Lines>
  <Paragraphs>1</Paragraphs>
  <ScaleCrop>false</ScaleCrop>
  <Company/>
  <LinksUpToDate>false</LinksUpToDate>
  <CharactersWithSpaces>972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jerrysuperman</dc:creator>
  <cp:keywords/>
  <dc:description/>
  <cp:lastModifiedBy>jerrysuperman</cp:lastModifiedBy>
  <cp:revision>6</cp:revision>
  <dcterms:created xsi:type="dcterms:W3CDTF">2018-09-22T15:25:00Z</dcterms:created>
  <dcterms:modified xsi:type="dcterms:W3CDTF">2018-10-28T05:56:00Z</dcterms:modified>
</cp:coreProperties>
</file>